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45C8" w14:textId="77777777" w:rsidR="00A10E1C" w:rsidRDefault="00A10E1C" w:rsidP="00A10E1C">
      <w:pPr>
        <w:ind w:left="5245"/>
        <w:jc w:val="both"/>
        <w:rPr>
          <w:sz w:val="24"/>
        </w:rPr>
      </w:pPr>
      <w:r>
        <w:rPr>
          <w:sz w:val="24"/>
        </w:rPr>
        <w:t>PATVIRTINTA</w:t>
      </w:r>
    </w:p>
    <w:p w14:paraId="15E7CA3F" w14:textId="77777777" w:rsidR="00A10E1C" w:rsidRDefault="00A10E1C" w:rsidP="00A10E1C">
      <w:pPr>
        <w:ind w:left="5245"/>
        <w:rPr>
          <w:sz w:val="24"/>
        </w:rPr>
      </w:pPr>
      <w:r>
        <w:rPr>
          <w:sz w:val="24"/>
        </w:rPr>
        <w:t xml:space="preserve">Muitinės departamento prie </w:t>
      </w:r>
    </w:p>
    <w:p w14:paraId="78469C63" w14:textId="77777777" w:rsidR="00A10E1C" w:rsidRDefault="00A10E1C" w:rsidP="00A10E1C">
      <w:pPr>
        <w:ind w:left="5245"/>
        <w:rPr>
          <w:sz w:val="24"/>
        </w:rPr>
      </w:pPr>
      <w:r>
        <w:rPr>
          <w:sz w:val="24"/>
        </w:rPr>
        <w:t xml:space="preserve">Lietuvos Respublikos finansų ministerijos </w:t>
      </w:r>
    </w:p>
    <w:p w14:paraId="47EA896F" w14:textId="77777777" w:rsidR="00A10E1C" w:rsidRDefault="00A10E1C" w:rsidP="00A10E1C">
      <w:pPr>
        <w:ind w:left="5245"/>
        <w:rPr>
          <w:sz w:val="24"/>
        </w:rPr>
      </w:pPr>
      <w:r>
        <w:rPr>
          <w:sz w:val="24"/>
        </w:rPr>
        <w:t>generalinio direktoriaus</w:t>
      </w:r>
    </w:p>
    <w:p w14:paraId="0BA750C0" w14:textId="21FF9A0C" w:rsidR="00A10E1C" w:rsidRDefault="00A10E1C" w:rsidP="00A10E1C">
      <w:pPr>
        <w:ind w:left="5245"/>
        <w:jc w:val="both"/>
        <w:rPr>
          <w:b/>
          <w:sz w:val="24"/>
        </w:rPr>
      </w:pPr>
      <w:r>
        <w:rPr>
          <w:sz w:val="24"/>
        </w:rPr>
        <w:t>2021 m. gegužės 7 d. įsakymu Nr. 1B-306</w:t>
      </w:r>
    </w:p>
    <w:p w14:paraId="2CD19F08" w14:textId="77777777" w:rsidR="00A10E1C" w:rsidRDefault="00A10E1C" w:rsidP="00A10E1C">
      <w:pPr>
        <w:jc w:val="both"/>
        <w:rPr>
          <w:sz w:val="24"/>
        </w:rPr>
      </w:pPr>
    </w:p>
    <w:p w14:paraId="00CEC21D" w14:textId="77777777" w:rsidR="00A10E1C" w:rsidRDefault="00A10E1C" w:rsidP="00A10E1C">
      <w:pPr>
        <w:jc w:val="center"/>
        <w:rPr>
          <w:b/>
          <w:sz w:val="24"/>
        </w:rPr>
      </w:pPr>
      <w:r>
        <w:rPr>
          <w:b/>
          <w:sz w:val="24"/>
        </w:rPr>
        <w:t>MUITINĖS DEPARTAMENTO PRIE LIETUVOS RESPUBLIKOS FINANSŲ MINISTERIJOS IMUNITETO TARNYBOS NUOSTATAI</w:t>
      </w:r>
    </w:p>
    <w:p w14:paraId="16F97B99" w14:textId="77777777" w:rsidR="00A10E1C" w:rsidRDefault="00A10E1C" w:rsidP="00A10E1C">
      <w:pPr>
        <w:jc w:val="center"/>
        <w:rPr>
          <w:sz w:val="24"/>
        </w:rPr>
      </w:pPr>
    </w:p>
    <w:p w14:paraId="7C0764BC" w14:textId="77777777" w:rsidR="00A10E1C" w:rsidRDefault="00A10E1C" w:rsidP="00A10E1C">
      <w:pPr>
        <w:jc w:val="center"/>
        <w:rPr>
          <w:b/>
          <w:sz w:val="24"/>
        </w:rPr>
      </w:pPr>
      <w:r>
        <w:rPr>
          <w:b/>
          <w:sz w:val="24"/>
        </w:rPr>
        <w:t>I SKYRIUS</w:t>
      </w:r>
    </w:p>
    <w:p w14:paraId="42B088EE" w14:textId="77777777" w:rsidR="00A10E1C" w:rsidRDefault="00A10E1C" w:rsidP="00A10E1C">
      <w:pPr>
        <w:jc w:val="center"/>
        <w:rPr>
          <w:b/>
          <w:sz w:val="24"/>
        </w:rPr>
      </w:pPr>
      <w:r>
        <w:rPr>
          <w:b/>
          <w:sz w:val="24"/>
        </w:rPr>
        <w:t>BENDROSIOS NUOSTATOS</w:t>
      </w:r>
    </w:p>
    <w:p w14:paraId="0981E1AA" w14:textId="77777777" w:rsidR="00A10E1C" w:rsidRDefault="00A10E1C" w:rsidP="00A10E1C">
      <w:pPr>
        <w:rPr>
          <w:b/>
          <w:sz w:val="24"/>
        </w:rPr>
      </w:pPr>
    </w:p>
    <w:p w14:paraId="56BAEA02" w14:textId="77777777" w:rsidR="00A10E1C" w:rsidRDefault="00A10E1C" w:rsidP="00A10E1C">
      <w:pPr>
        <w:pStyle w:val="Pagrindiniotekstotrauka3"/>
        <w:rPr>
          <w:rFonts w:ascii="Times New Roman" w:hAnsi="Times New Roman" w:cs="Times New Roman"/>
        </w:rPr>
      </w:pPr>
      <w:r>
        <w:rPr>
          <w:rFonts w:ascii="Times New Roman" w:hAnsi="Times New Roman" w:cs="Times New Roman"/>
        </w:rPr>
        <w:t>1. Muitinės departamento prie Lietuvos Respublikos finansų ministerijos Imuniteto tarnybos nuostatai (toliau – Nuostatai) reglamentuoja Muitinės departamento prie Lietuvos Respublikos finansų ministerijos Imuniteto tarnybos (toliau – Imuniteto tarnyba) uždavinius, funkcijas, teises ir veiklos organizavimą.</w:t>
      </w:r>
    </w:p>
    <w:p w14:paraId="5BB031DB" w14:textId="77777777" w:rsidR="00A10E1C" w:rsidRDefault="00A10E1C" w:rsidP="00A10E1C">
      <w:pPr>
        <w:pStyle w:val="Pagrindiniotekstotrauka3"/>
        <w:rPr>
          <w:rFonts w:ascii="Times New Roman" w:hAnsi="Times New Roman" w:cs="Times New Roman"/>
        </w:rPr>
      </w:pPr>
      <w:r>
        <w:rPr>
          <w:rFonts w:ascii="Times New Roman" w:hAnsi="Times New Roman" w:cs="Times New Roman"/>
        </w:rPr>
        <w:t xml:space="preserve">2. Imuniteto tarnyba savo darbe vadovaujasi Lietuvos Respublikos Konstitucija, Viešojo administravimo, Valstybės tarnybos, Kriminalinės žvalgybos, Muitinės, Korupcijos prevencijos, Viešųjų ir privačių interesų derinimo ir kitais įstatymais, </w:t>
      </w:r>
      <w:r w:rsidRPr="00D12257">
        <w:rPr>
          <w:rFonts w:ascii="Times New Roman" w:hAnsi="Times New Roman" w:cs="Times New Roman"/>
        </w:rPr>
        <w:t xml:space="preserve">Administracinių </w:t>
      </w:r>
      <w:r>
        <w:rPr>
          <w:rFonts w:ascii="Times New Roman" w:hAnsi="Times New Roman" w:cs="Times New Roman"/>
        </w:rPr>
        <w:t xml:space="preserve">nusižengimų, Baudžiamuoju ir Baudžiamojo proceso kodeksais, Lietuvos Respublikos Vyriausybės nutarimais ir kitais </w:t>
      </w:r>
      <w:r w:rsidRPr="0091638E">
        <w:rPr>
          <w:rFonts w:ascii="Times New Roman" w:hAnsi="Times New Roman" w:cs="Times New Roman"/>
        </w:rPr>
        <w:t xml:space="preserve">Europos </w:t>
      </w:r>
      <w:r>
        <w:rPr>
          <w:rFonts w:ascii="Times New Roman" w:hAnsi="Times New Roman" w:cs="Times New Roman"/>
        </w:rPr>
        <w:t>Sąjungos</w:t>
      </w:r>
      <w:r w:rsidRPr="0091638E">
        <w:rPr>
          <w:rFonts w:ascii="Times New Roman" w:hAnsi="Times New Roman" w:cs="Times New Roman"/>
        </w:rPr>
        <w:t xml:space="preserve"> ir Lietuvos Respublikos teisės aktais,</w:t>
      </w:r>
      <w:r w:rsidRPr="00A61DDE">
        <w:rPr>
          <w:rFonts w:ascii="Times New Roman" w:hAnsi="Times New Roman" w:cs="Times New Roman"/>
        </w:rPr>
        <w:t xml:space="preserve"> reglamentuojančiais </w:t>
      </w:r>
      <w:r>
        <w:rPr>
          <w:rFonts w:ascii="Times New Roman" w:hAnsi="Times New Roman" w:cs="Times New Roman"/>
        </w:rPr>
        <w:t xml:space="preserve">Lietuvos Respublikos </w:t>
      </w:r>
      <w:r w:rsidRPr="000416C1">
        <w:rPr>
          <w:rFonts w:ascii="Times New Roman" w:hAnsi="Times New Roman" w:cs="Times New Roman"/>
        </w:rPr>
        <w:t xml:space="preserve">muitinės </w:t>
      </w:r>
      <w:r>
        <w:rPr>
          <w:rFonts w:ascii="Times New Roman" w:hAnsi="Times New Roman" w:cs="Times New Roman"/>
        </w:rPr>
        <w:t xml:space="preserve">(toliau – muitinė) </w:t>
      </w:r>
      <w:r w:rsidRPr="000416C1">
        <w:rPr>
          <w:rFonts w:ascii="Times New Roman" w:hAnsi="Times New Roman" w:cs="Times New Roman"/>
        </w:rPr>
        <w:t>veiklą, viešąjį administravimą, valstybės tarnybą, kriminalinę žvalgybą, korupcijos prevenciją, viešųjų ir privačių interesų derinimą</w:t>
      </w:r>
      <w:r w:rsidRPr="0091638E">
        <w:rPr>
          <w:rFonts w:ascii="Times New Roman" w:hAnsi="Times New Roman" w:cs="Times New Roman"/>
        </w:rPr>
        <w:t>,</w:t>
      </w:r>
      <w:r w:rsidRPr="00A61DDE">
        <w:rPr>
          <w:rFonts w:ascii="Times New Roman" w:hAnsi="Times New Roman" w:cs="Times New Roman"/>
        </w:rPr>
        <w:t xml:space="preserve"> </w:t>
      </w:r>
      <w:r w:rsidRPr="00DE0827">
        <w:rPr>
          <w:rFonts w:ascii="Times New Roman" w:hAnsi="Times New Roman" w:cs="Times New Roman"/>
        </w:rPr>
        <w:t xml:space="preserve">lobistinės veiklos priežiūrą, </w:t>
      </w:r>
      <w:r w:rsidRPr="00A61DDE">
        <w:rPr>
          <w:rFonts w:ascii="Times New Roman" w:hAnsi="Times New Roman" w:cs="Times New Roman"/>
        </w:rPr>
        <w:t xml:space="preserve">taip pat </w:t>
      </w:r>
      <w:r w:rsidRPr="005A6D07">
        <w:rPr>
          <w:rFonts w:ascii="Times New Roman" w:hAnsi="Times New Roman" w:cs="Times New Roman"/>
        </w:rPr>
        <w:t>Nuostatais</w:t>
      </w:r>
      <w:r>
        <w:rPr>
          <w:rFonts w:ascii="Times New Roman" w:hAnsi="Times New Roman" w:cs="Times New Roman"/>
        </w:rPr>
        <w:t>.</w:t>
      </w:r>
    </w:p>
    <w:p w14:paraId="275F37D5" w14:textId="69322E5F" w:rsidR="0031028A" w:rsidRDefault="00A10E1C" w:rsidP="0031028A">
      <w:pPr>
        <w:pStyle w:val="Pagrindiniotekstotrauka3"/>
        <w:ind w:left="567" w:firstLine="0"/>
        <w:rPr>
          <w:rFonts w:ascii="Times New Roman" w:hAnsi="Times New Roman" w:cs="Times New Roman"/>
          <w:szCs w:val="24"/>
        </w:rPr>
      </w:pPr>
      <w:r w:rsidRPr="00713D9D">
        <w:rPr>
          <w:rFonts w:ascii="Times New Roman" w:hAnsi="Times New Roman" w:cs="Times New Roman"/>
          <w:szCs w:val="24"/>
        </w:rPr>
        <w:t>3.</w:t>
      </w:r>
      <w:r w:rsidR="0031028A">
        <w:rPr>
          <w:rFonts w:ascii="Times New Roman" w:hAnsi="Times New Roman" w:cs="Times New Roman"/>
          <w:szCs w:val="24"/>
        </w:rPr>
        <w:t> Muitinės departamento prie LR finansų ministerijos generalinio direktoriaus 2022 m.</w:t>
      </w:r>
      <w:r w:rsidR="0031028A">
        <w:rPr>
          <w:rFonts w:ascii="Times New Roman" w:hAnsi="Times New Roman" w:cs="Times New Roman"/>
          <w:szCs w:val="24"/>
        </w:rPr>
        <w:br/>
        <w:t xml:space="preserve">    gegužės 16 d. įsakymo Nr. 1B-364 redakcija</w:t>
      </w:r>
    </w:p>
    <w:p w14:paraId="11758450" w14:textId="4FEBE28E" w:rsidR="00A10E1C" w:rsidRDefault="00A10E1C" w:rsidP="00A10E1C">
      <w:pPr>
        <w:pStyle w:val="Pagrindiniotekstotrauka3"/>
        <w:rPr>
          <w:rFonts w:ascii="Times New Roman" w:hAnsi="Times New Roman" w:cs="Times New Roman"/>
          <w:szCs w:val="24"/>
        </w:rPr>
      </w:pPr>
      <w:r w:rsidRPr="00713D9D">
        <w:rPr>
          <w:rFonts w:ascii="Times New Roman" w:hAnsi="Times New Roman" w:cs="Times New Roman"/>
          <w:szCs w:val="24"/>
        </w:rPr>
        <w:t>Nuostatuose vartojamos sąvokos:</w:t>
      </w:r>
    </w:p>
    <w:p w14:paraId="1614CDD4" w14:textId="77777777" w:rsidR="0031028A" w:rsidRDefault="0031028A" w:rsidP="0031028A">
      <w:pPr>
        <w:pStyle w:val="Antrats"/>
        <w:ind w:firstLine="567"/>
        <w:jc w:val="both"/>
        <w:rPr>
          <w:sz w:val="24"/>
        </w:rPr>
      </w:pPr>
      <w:r w:rsidRPr="000F64DD">
        <w:rPr>
          <w:sz w:val="24"/>
        </w:rPr>
        <w:t>Nuostatuose vartojamos sąvokos:</w:t>
      </w:r>
    </w:p>
    <w:p w14:paraId="3728EC3F" w14:textId="77777777" w:rsidR="0031028A" w:rsidRDefault="0031028A" w:rsidP="0031028A">
      <w:pPr>
        <w:pStyle w:val="Antrats"/>
        <w:ind w:firstLine="567"/>
        <w:jc w:val="both"/>
        <w:rPr>
          <w:sz w:val="24"/>
        </w:rPr>
      </w:pPr>
      <w:r>
        <w:rPr>
          <w:sz w:val="24"/>
        </w:rPr>
        <w:t xml:space="preserve">3.1. </w:t>
      </w:r>
      <w:r w:rsidRPr="000F64DD">
        <w:rPr>
          <w:b/>
          <w:bCs/>
          <w:sz w:val="24"/>
        </w:rPr>
        <w:t>Kartotinis tikrinimas</w:t>
      </w:r>
      <w:r w:rsidRPr="000F64DD">
        <w:rPr>
          <w:sz w:val="24"/>
        </w:rPr>
        <w:t xml:space="preserve"> – kontrolės priemonė, kurios metu atliekamas pakartotinis Lietuvos Respublikos muitinės (toliau – muitinė) personalo vykdant darbo funkcijas atliktų veiksmų tikrinimas siekiant įvertinti, ar jie atlikti tinkamai, laikantis muitinės įgyvendinamųjų teisės aktų reikalavimų. Kartotinis tikrinimas savo apimtimi gali sutapti su muitinės personalo pirmiau atlikto patikrinimo užduotimi arba būti siauresnis, apimantis tik dalį ankstesnio tikrinimo metu atliktų veiksmų</w:t>
      </w:r>
      <w:r>
        <w:rPr>
          <w:sz w:val="24"/>
        </w:rPr>
        <w:t>.</w:t>
      </w:r>
    </w:p>
    <w:p w14:paraId="37FC0980" w14:textId="77777777" w:rsidR="0031028A" w:rsidRPr="000F64DD" w:rsidRDefault="0031028A" w:rsidP="0031028A">
      <w:pPr>
        <w:pStyle w:val="Antrats"/>
        <w:ind w:firstLine="567"/>
        <w:jc w:val="both"/>
        <w:rPr>
          <w:sz w:val="24"/>
        </w:rPr>
      </w:pPr>
      <w:r>
        <w:rPr>
          <w:sz w:val="24"/>
        </w:rPr>
        <w:t xml:space="preserve">3.2. </w:t>
      </w:r>
      <w:r w:rsidRPr="000F64DD">
        <w:rPr>
          <w:b/>
          <w:bCs/>
          <w:sz w:val="24"/>
        </w:rPr>
        <w:t>Korupcinio pobūdžio teisės pažeidimas</w:t>
      </w:r>
      <w:r w:rsidRPr="000F64DD">
        <w:rPr>
          <w:sz w:val="24"/>
        </w:rPr>
        <w:t xml:space="preserve"> –</w:t>
      </w:r>
      <w:r>
        <w:rPr>
          <w:sz w:val="24"/>
        </w:rPr>
        <w:t xml:space="preserve"> </w:t>
      </w:r>
      <w:r w:rsidRPr="000F64DD">
        <w:rPr>
          <w:sz w:val="24"/>
        </w:rPr>
        <w:t>muitinė</w:t>
      </w:r>
      <w:r>
        <w:rPr>
          <w:sz w:val="24"/>
        </w:rPr>
        <w:t>s</w:t>
      </w:r>
      <w:r w:rsidRPr="000F64DD">
        <w:rPr>
          <w:sz w:val="24"/>
        </w:rPr>
        <w:t xml:space="preserve"> pareigūno, valstybės tarnautojo ar darbuotojo, dirbančio pagal darbo sutartį, administracinis, darbo drausmės ar tarnybinis nusižengimas, padarytas tiesiogiai ar netiesiogiai siekiant arba reikalaujant turtinės ar kitokios asmeninės naudos (dovanos, pažado, privilegijos) sau ar kitam asmeniui, taip pat ją priimant, kai tai daroma piktnaudžiaujant tarnybine padėtimi, viršijant įgaliojimus, neatliekant pareigų, pažeidžiant viešuosius interesus, taip pat korupcinio pobūdžio nusikalstama veika.</w:t>
      </w:r>
    </w:p>
    <w:p w14:paraId="14C92794" w14:textId="5B053A75" w:rsidR="00A10E1C" w:rsidRPr="0031028A" w:rsidRDefault="0031028A" w:rsidP="0031028A">
      <w:pPr>
        <w:pStyle w:val="Pagrindiniotekstotrauka3"/>
        <w:rPr>
          <w:rFonts w:ascii="Times New Roman" w:hAnsi="Times New Roman" w:cs="Times New Roman"/>
          <w:szCs w:val="24"/>
        </w:rPr>
      </w:pPr>
      <w:r w:rsidRPr="0031028A">
        <w:rPr>
          <w:rFonts w:ascii="Times New Roman" w:hAnsi="Times New Roman" w:cs="Times New Roman"/>
        </w:rPr>
        <w:t xml:space="preserve">3.3. </w:t>
      </w:r>
      <w:r w:rsidRPr="0031028A">
        <w:rPr>
          <w:rFonts w:ascii="Times New Roman" w:hAnsi="Times New Roman" w:cs="Times New Roman"/>
          <w:b/>
          <w:bCs/>
        </w:rPr>
        <w:t>Muitinės personalas</w:t>
      </w:r>
      <w:r w:rsidRPr="0031028A">
        <w:rPr>
          <w:rFonts w:ascii="Times New Roman" w:hAnsi="Times New Roman" w:cs="Times New Roman"/>
        </w:rPr>
        <w:t xml:space="preserve"> – Lietuvos Respublikos muitinės pareigūnai, valstybės tarnautojai ir darbuotojai, dirbantys pagal darbo sutartis.</w:t>
      </w:r>
    </w:p>
    <w:p w14:paraId="040015D6" w14:textId="77777777" w:rsidR="00A10E1C" w:rsidRDefault="00A10E1C" w:rsidP="00A10E1C">
      <w:pPr>
        <w:pStyle w:val="Pagrindiniotekstotrauka3"/>
        <w:rPr>
          <w:rFonts w:ascii="Times New Roman" w:hAnsi="Times New Roman" w:cs="Times New Roman"/>
          <w:szCs w:val="24"/>
        </w:rPr>
      </w:pPr>
      <w:r>
        <w:rPr>
          <w:rFonts w:ascii="Times New Roman" w:hAnsi="Times New Roman" w:cs="Times New Roman"/>
        </w:rPr>
        <w:t xml:space="preserve">4. Imuniteto tarnyba yra Muitinės departamento prie Lietuvos Respublikos finansų ministerijos (toliau – Muitinės departamentas) administracijos padalinys, </w:t>
      </w:r>
      <w:r>
        <w:rPr>
          <w:rFonts w:ascii="Times New Roman" w:hAnsi="Times New Roman" w:cs="Times New Roman"/>
          <w:szCs w:val="24"/>
        </w:rPr>
        <w:t>tiesiogiai pavaldus Muitinės departamento generaliniam direktoriui.</w:t>
      </w:r>
    </w:p>
    <w:p w14:paraId="125267A5" w14:textId="77777777" w:rsidR="00A10E1C" w:rsidRDefault="00A10E1C" w:rsidP="00A10E1C">
      <w:pPr>
        <w:pStyle w:val="Pagrindiniotekstotrauka3"/>
        <w:rPr>
          <w:rFonts w:ascii="Times New Roman" w:hAnsi="Times New Roman" w:cs="Times New Roman"/>
        </w:rPr>
      </w:pPr>
    </w:p>
    <w:p w14:paraId="7E5EE18E" w14:textId="77777777" w:rsidR="00A10E1C" w:rsidRDefault="00A10E1C" w:rsidP="00A10E1C">
      <w:pPr>
        <w:jc w:val="center"/>
        <w:rPr>
          <w:b/>
          <w:sz w:val="24"/>
        </w:rPr>
      </w:pPr>
      <w:r>
        <w:rPr>
          <w:b/>
          <w:sz w:val="24"/>
        </w:rPr>
        <w:t xml:space="preserve">II </w:t>
      </w:r>
      <w:r w:rsidRPr="007174E1">
        <w:rPr>
          <w:b/>
          <w:caps/>
          <w:sz w:val="24"/>
        </w:rPr>
        <w:t>skyrius</w:t>
      </w:r>
    </w:p>
    <w:p w14:paraId="190002C5" w14:textId="77777777" w:rsidR="00A10E1C" w:rsidRDefault="00A10E1C" w:rsidP="00A10E1C">
      <w:pPr>
        <w:jc w:val="center"/>
        <w:rPr>
          <w:b/>
          <w:sz w:val="24"/>
        </w:rPr>
      </w:pPr>
      <w:r>
        <w:rPr>
          <w:b/>
          <w:sz w:val="24"/>
        </w:rPr>
        <w:t>IMUNITETO TARNYBOS UŽDAVINIAI IR FUNKCIJOS</w:t>
      </w:r>
    </w:p>
    <w:p w14:paraId="3076EE8C" w14:textId="77777777" w:rsidR="00A10E1C" w:rsidRDefault="00A10E1C" w:rsidP="00A10E1C">
      <w:pPr>
        <w:rPr>
          <w:sz w:val="24"/>
        </w:rPr>
      </w:pPr>
    </w:p>
    <w:p w14:paraId="5DAA466D" w14:textId="77777777" w:rsidR="00A10E1C" w:rsidRDefault="00A10E1C" w:rsidP="00A10E1C">
      <w:pPr>
        <w:tabs>
          <w:tab w:val="num" w:pos="1440"/>
        </w:tabs>
        <w:ind w:left="567"/>
        <w:jc w:val="both"/>
        <w:rPr>
          <w:sz w:val="24"/>
        </w:rPr>
      </w:pPr>
      <w:r>
        <w:rPr>
          <w:sz w:val="24"/>
          <w:lang w:val="en-US"/>
        </w:rPr>
        <w:t>5</w:t>
      </w:r>
      <w:r>
        <w:rPr>
          <w:sz w:val="24"/>
        </w:rPr>
        <w:t>. Imuniteto tarnyba vykdo šiuos uždavinius:</w:t>
      </w:r>
    </w:p>
    <w:p w14:paraId="685CAE12" w14:textId="77777777" w:rsidR="00A10E1C" w:rsidRDefault="00A10E1C" w:rsidP="00A10E1C">
      <w:pPr>
        <w:pStyle w:val="Pagrindiniotekstotrauka3"/>
        <w:tabs>
          <w:tab w:val="num" w:pos="1440"/>
        </w:tabs>
        <w:rPr>
          <w:rFonts w:ascii="Times New Roman" w:hAnsi="Times New Roman" w:cs="Times New Roman"/>
        </w:rPr>
      </w:pPr>
      <w:r>
        <w:rPr>
          <w:rFonts w:ascii="Times New Roman" w:hAnsi="Times New Roman" w:cs="Times New Roman"/>
        </w:rPr>
        <w:lastRenderedPageBreak/>
        <w:t>5.1. padeda Muitinės departamento generaliniam direktoriui užtikrinti muitinės personalo patikimumą;</w:t>
      </w:r>
    </w:p>
    <w:p w14:paraId="468EC6A6" w14:textId="77777777" w:rsidR="00A10E1C" w:rsidRDefault="00A10E1C" w:rsidP="00A10E1C">
      <w:pPr>
        <w:pStyle w:val="Pagrindiniotekstotrauka3"/>
        <w:tabs>
          <w:tab w:val="num" w:pos="1440"/>
        </w:tabs>
        <w:rPr>
          <w:rFonts w:ascii="Times New Roman" w:hAnsi="Times New Roman" w:cs="Times New Roman"/>
        </w:rPr>
      </w:pPr>
      <w:r>
        <w:rPr>
          <w:rFonts w:ascii="Times New Roman" w:hAnsi="Times New Roman" w:cs="Times New Roman"/>
        </w:rPr>
        <w:t xml:space="preserve">5.2. atskleidžia ir šalina korupcijos muitinėje priežastis ir sąlygas, sudarydama ir įgyvendindama atitinkamų korupcijos prevencijos priemonių sistemą, daro poveikį muitinės personalui ir kitiems asmenims siekiant </w:t>
      </w:r>
      <w:r w:rsidRPr="00CB6E83">
        <w:rPr>
          <w:rFonts w:ascii="Times New Roman" w:hAnsi="Times New Roman" w:cs="Times New Roman"/>
        </w:rPr>
        <w:t>išvengti korupcinio pobūdžio teisės pažeidimų</w:t>
      </w:r>
      <w:r>
        <w:rPr>
          <w:rFonts w:ascii="Times New Roman" w:hAnsi="Times New Roman" w:cs="Times New Roman"/>
        </w:rPr>
        <w:t>;</w:t>
      </w:r>
    </w:p>
    <w:p w14:paraId="0B65A7E6" w14:textId="503E641E" w:rsidR="0031028A" w:rsidRDefault="00A10E1C" w:rsidP="0031028A">
      <w:pPr>
        <w:pStyle w:val="Pagrindiniotekstotrauka3"/>
        <w:tabs>
          <w:tab w:val="num" w:pos="1440"/>
        </w:tabs>
        <w:ind w:left="567" w:firstLine="0"/>
        <w:rPr>
          <w:rFonts w:ascii="Times New Roman" w:hAnsi="Times New Roman" w:cs="Times New Roman"/>
        </w:rPr>
      </w:pPr>
      <w:r>
        <w:rPr>
          <w:rFonts w:ascii="Times New Roman" w:hAnsi="Times New Roman" w:cs="Times New Roman"/>
        </w:rPr>
        <w:t>5.3.</w:t>
      </w:r>
      <w:r w:rsidR="0031028A">
        <w:rPr>
          <w:rFonts w:ascii="Times New Roman" w:hAnsi="Times New Roman" w:cs="Times New Roman"/>
        </w:rPr>
        <w:t> </w:t>
      </w:r>
      <w:r w:rsidR="0031028A">
        <w:rPr>
          <w:rFonts w:ascii="Times New Roman" w:hAnsi="Times New Roman" w:cs="Times New Roman"/>
          <w:szCs w:val="24"/>
        </w:rPr>
        <w:t>Muitinės departamento prie LR finansų ministerijos generalinio direktoriaus 2022 m.</w:t>
      </w:r>
      <w:r w:rsidR="0031028A">
        <w:rPr>
          <w:rFonts w:ascii="Times New Roman" w:hAnsi="Times New Roman" w:cs="Times New Roman"/>
          <w:szCs w:val="24"/>
        </w:rPr>
        <w:br/>
        <w:t xml:space="preserve">       gegužės 16 d. įsakymo Nr. 1B-364 redakcija</w:t>
      </w:r>
    </w:p>
    <w:p w14:paraId="6E67AD89" w14:textId="0BE20412" w:rsidR="00A10E1C" w:rsidRPr="0031028A" w:rsidRDefault="0031028A" w:rsidP="00A10E1C">
      <w:pPr>
        <w:pStyle w:val="Pagrindiniotekstotrauka3"/>
        <w:tabs>
          <w:tab w:val="num" w:pos="1440"/>
        </w:tabs>
        <w:rPr>
          <w:rFonts w:ascii="Times New Roman" w:hAnsi="Times New Roman" w:cs="Times New Roman"/>
        </w:rPr>
      </w:pPr>
      <w:r w:rsidRPr="0031028A">
        <w:rPr>
          <w:rFonts w:ascii="Times New Roman" w:hAnsi="Times New Roman" w:cs="Times New Roman"/>
        </w:rPr>
        <w:t>užkardo rengiamus, tiria daromus ar padarytus muitinės personalo ir kitų asmenų teisės pažeidimus (įskaitant korupcinio pobūdžio) muitinės veiklos srityje;</w:t>
      </w:r>
    </w:p>
    <w:p w14:paraId="1A795BCE" w14:textId="77777777" w:rsidR="00A10E1C" w:rsidRPr="00DE508C" w:rsidRDefault="00A10E1C" w:rsidP="00A10E1C">
      <w:pPr>
        <w:pStyle w:val="Pagrindiniotekstotrauka3"/>
        <w:rPr>
          <w:rFonts w:ascii="Times New Roman" w:hAnsi="Times New Roman" w:cs="Times New Roman"/>
        </w:rPr>
      </w:pPr>
      <w:r>
        <w:rPr>
          <w:rFonts w:ascii="Times New Roman" w:hAnsi="Times New Roman" w:cs="Times New Roman"/>
          <w:szCs w:val="24"/>
        </w:rPr>
        <w:t>6</w:t>
      </w:r>
      <w:r w:rsidRPr="003657CC">
        <w:rPr>
          <w:rFonts w:ascii="Times New Roman" w:hAnsi="Times New Roman" w:cs="Times New Roman"/>
          <w:szCs w:val="24"/>
        </w:rPr>
        <w:t xml:space="preserve">. </w:t>
      </w:r>
      <w:r>
        <w:rPr>
          <w:rFonts w:ascii="Times New Roman" w:hAnsi="Times New Roman" w:cs="Times New Roman"/>
          <w:szCs w:val="24"/>
        </w:rPr>
        <w:t>Imuniteto</w:t>
      </w:r>
      <w:r w:rsidRPr="003657CC">
        <w:rPr>
          <w:rFonts w:ascii="Times New Roman" w:hAnsi="Times New Roman" w:cs="Times New Roman"/>
          <w:szCs w:val="24"/>
        </w:rPr>
        <w:t xml:space="preserve"> tarnyba, įgyvendindama jai pavestus uždavinius, atlieka šias funkcijas:</w:t>
      </w:r>
    </w:p>
    <w:p w14:paraId="3CC3AB34" w14:textId="77777777" w:rsidR="00A10E1C" w:rsidRDefault="00A10E1C" w:rsidP="00A10E1C">
      <w:pPr>
        <w:pStyle w:val="Pagrindiniotekstotrauka3"/>
        <w:rPr>
          <w:rFonts w:ascii="Times New Roman" w:hAnsi="Times New Roman" w:cs="Times New Roman"/>
        </w:rPr>
      </w:pPr>
      <w:r>
        <w:rPr>
          <w:rFonts w:ascii="Times New Roman" w:hAnsi="Times New Roman" w:cs="Times New Roman"/>
          <w:szCs w:val="24"/>
        </w:rPr>
        <w:t>6</w:t>
      </w:r>
      <w:r w:rsidRPr="00DB4939">
        <w:rPr>
          <w:rFonts w:ascii="Times New Roman" w:hAnsi="Times New Roman" w:cs="Times New Roman"/>
          <w:szCs w:val="24"/>
        </w:rPr>
        <w:t>.1.</w:t>
      </w:r>
      <w:r>
        <w:rPr>
          <w:rFonts w:ascii="Times New Roman" w:hAnsi="Times New Roman" w:cs="Times New Roman"/>
          <w:szCs w:val="24"/>
        </w:rPr>
        <w:t xml:space="preserve"> vadovaudamasi </w:t>
      </w:r>
      <w:r w:rsidRPr="00F40758">
        <w:rPr>
          <w:rFonts w:ascii="Times New Roman" w:hAnsi="Times New Roman" w:cs="Times New Roman"/>
          <w:szCs w:val="24"/>
        </w:rPr>
        <w:t xml:space="preserve">Lietuvos Respublikos </w:t>
      </w:r>
      <w:r>
        <w:rPr>
          <w:rFonts w:ascii="Times New Roman" w:hAnsi="Times New Roman" w:cs="Times New Roman"/>
          <w:szCs w:val="24"/>
        </w:rPr>
        <w:t>kriminalinės žvalgybos</w:t>
      </w:r>
      <w:r w:rsidRPr="00F40758">
        <w:rPr>
          <w:rFonts w:ascii="Times New Roman" w:hAnsi="Times New Roman" w:cs="Times New Roman"/>
          <w:szCs w:val="24"/>
        </w:rPr>
        <w:t xml:space="preserve"> įstatymo</w:t>
      </w:r>
      <w:r>
        <w:rPr>
          <w:rFonts w:ascii="Times New Roman" w:hAnsi="Times New Roman" w:cs="Times New Roman"/>
          <w:szCs w:val="24"/>
        </w:rPr>
        <w:t xml:space="preserve"> nuostatomis,</w:t>
      </w:r>
      <w:r w:rsidRPr="00DB4939">
        <w:rPr>
          <w:rFonts w:ascii="Times New Roman" w:hAnsi="Times New Roman" w:cs="Times New Roman"/>
          <w:szCs w:val="24"/>
        </w:rPr>
        <w:t xml:space="preserve"> vykdo </w:t>
      </w:r>
      <w:r>
        <w:rPr>
          <w:rFonts w:ascii="Times New Roman" w:hAnsi="Times New Roman" w:cs="Times New Roman"/>
          <w:szCs w:val="24"/>
        </w:rPr>
        <w:t>kriminalinę žvalgybą</w:t>
      </w:r>
      <w:r w:rsidRPr="00DB4939">
        <w:rPr>
          <w:rFonts w:ascii="Times New Roman" w:hAnsi="Times New Roman" w:cs="Times New Roman"/>
          <w:szCs w:val="24"/>
        </w:rPr>
        <w:t xml:space="preserve"> Lietuvos Respublikos Vyriausybės nustatytu veiklos mastu</w:t>
      </w:r>
      <w:r>
        <w:rPr>
          <w:rFonts w:ascii="Times New Roman" w:hAnsi="Times New Roman" w:cs="Times New Roman"/>
          <w:szCs w:val="24"/>
        </w:rPr>
        <w:t xml:space="preserve">; </w:t>
      </w:r>
    </w:p>
    <w:p w14:paraId="398BBAAA" w14:textId="77777777" w:rsidR="00A10E1C" w:rsidRPr="00DB4939" w:rsidRDefault="00A10E1C" w:rsidP="00A10E1C">
      <w:pPr>
        <w:pStyle w:val="Pagrindiniotekstotrauka3"/>
        <w:rPr>
          <w:rFonts w:ascii="Times New Roman" w:hAnsi="Times New Roman" w:cs="Times New Roman"/>
          <w:szCs w:val="24"/>
        </w:rPr>
      </w:pPr>
      <w:r>
        <w:rPr>
          <w:rFonts w:ascii="Times New Roman" w:hAnsi="Times New Roman" w:cs="Times New Roman"/>
        </w:rPr>
        <w:t xml:space="preserve">6.2. siekdama, kad būtų operatyviai atskleistos muitinės personalo padarytos korupcinio pobūdžio nusikalstamos veikos, </w:t>
      </w:r>
      <w:r w:rsidRPr="00431320">
        <w:rPr>
          <w:rFonts w:ascii="Times New Roman" w:hAnsi="Times New Roman" w:cs="Times New Roman"/>
        </w:rPr>
        <w:t>atlieka atskirus ikiteisminio tyrimo veiksmus</w:t>
      </w:r>
      <w:r w:rsidRPr="00431320">
        <w:rPr>
          <w:rFonts w:ascii="Times New Roman" w:hAnsi="Times New Roman" w:cs="Times New Roman"/>
          <w:szCs w:val="24"/>
        </w:rPr>
        <w:t>;</w:t>
      </w:r>
    </w:p>
    <w:p w14:paraId="4084DE41" w14:textId="551B54CC" w:rsidR="00A10E1C"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rPr>
        <w:t>6</w:t>
      </w:r>
      <w:r w:rsidRPr="00DB4939">
        <w:rPr>
          <w:rFonts w:ascii="Times New Roman" w:hAnsi="Times New Roman" w:cs="Times New Roman"/>
          <w:szCs w:val="24"/>
        </w:rPr>
        <w:t>.</w:t>
      </w:r>
      <w:r>
        <w:rPr>
          <w:rFonts w:ascii="Times New Roman" w:hAnsi="Times New Roman" w:cs="Times New Roman"/>
          <w:szCs w:val="24"/>
        </w:rPr>
        <w:t>3</w:t>
      </w:r>
      <w:r w:rsidRPr="00DB4939">
        <w:rPr>
          <w:rFonts w:ascii="Times New Roman" w:hAnsi="Times New Roman" w:cs="Times New Roman"/>
          <w:szCs w:val="24"/>
        </w:rPr>
        <w:t>.</w:t>
      </w:r>
      <w:r>
        <w:rPr>
          <w:rFonts w:ascii="Times New Roman" w:hAnsi="Times New Roman" w:cs="Times New Roman"/>
          <w:szCs w:val="24"/>
        </w:rPr>
        <w:t xml:space="preserve"> </w:t>
      </w:r>
      <w:r w:rsidRPr="00D12257">
        <w:rPr>
          <w:rFonts w:ascii="Times New Roman" w:hAnsi="Times New Roman" w:cs="Times New Roman"/>
          <w:szCs w:val="24"/>
        </w:rPr>
        <w:t xml:space="preserve">nagrinėja informaciją </w:t>
      </w:r>
      <w:r>
        <w:rPr>
          <w:rFonts w:ascii="Times New Roman" w:hAnsi="Times New Roman" w:cs="Times New Roman"/>
          <w:szCs w:val="24"/>
        </w:rPr>
        <w:t>dėl</w:t>
      </w:r>
      <w:r w:rsidRPr="00D12257">
        <w:rPr>
          <w:rFonts w:ascii="Times New Roman" w:hAnsi="Times New Roman" w:cs="Times New Roman"/>
          <w:szCs w:val="24"/>
        </w:rPr>
        <w:t xml:space="preserve"> galimai neteisėt</w:t>
      </w:r>
      <w:r>
        <w:rPr>
          <w:rFonts w:ascii="Times New Roman" w:hAnsi="Times New Roman" w:cs="Times New Roman"/>
          <w:szCs w:val="24"/>
        </w:rPr>
        <w:t>ų</w:t>
      </w:r>
      <w:r w:rsidRPr="00D12257">
        <w:rPr>
          <w:rFonts w:ascii="Times New Roman" w:hAnsi="Times New Roman" w:cs="Times New Roman"/>
          <w:szCs w:val="24"/>
        </w:rPr>
        <w:t xml:space="preserve"> muitinės personalo veiksm</w:t>
      </w:r>
      <w:r>
        <w:rPr>
          <w:rFonts w:ascii="Times New Roman" w:hAnsi="Times New Roman" w:cs="Times New Roman"/>
          <w:szCs w:val="24"/>
        </w:rPr>
        <w:t>ų</w:t>
      </w:r>
      <w:r w:rsidRPr="00D12257">
        <w:rPr>
          <w:rFonts w:ascii="Times New Roman" w:hAnsi="Times New Roman" w:cs="Times New Roman"/>
          <w:szCs w:val="24"/>
        </w:rPr>
        <w:t>;</w:t>
      </w:r>
    </w:p>
    <w:p w14:paraId="1490F426" w14:textId="30EAD5CA" w:rsidR="0031028A" w:rsidRDefault="0031028A" w:rsidP="0031028A">
      <w:pPr>
        <w:pStyle w:val="Pagrindiniotekstotrauka"/>
        <w:ind w:left="567" w:firstLine="0"/>
        <w:rPr>
          <w:rFonts w:ascii="Times New Roman" w:hAnsi="Times New Roman" w:cs="Times New Roman"/>
          <w:szCs w:val="24"/>
        </w:rPr>
      </w:pPr>
      <w:r>
        <w:rPr>
          <w:rFonts w:ascii="Times New Roman" w:hAnsi="Times New Roman" w:cs="Times New Roman"/>
          <w:szCs w:val="24"/>
        </w:rPr>
        <w:t>6.3</w:t>
      </w:r>
      <w:r w:rsidRPr="0031028A">
        <w:rPr>
          <w:rFonts w:ascii="Times New Roman" w:hAnsi="Times New Roman" w:cs="Times New Roman"/>
          <w:szCs w:val="24"/>
          <w:vertAlign w:val="superscript"/>
        </w:rPr>
        <w:t>1</w:t>
      </w:r>
      <w:r>
        <w:rPr>
          <w:rFonts w:ascii="Times New Roman" w:hAnsi="Times New Roman" w:cs="Times New Roman"/>
          <w:szCs w:val="24"/>
        </w:rPr>
        <w:t>. Muitinės departamento prie LR finansų ministerijos generalinio direktoriaus 2022 m.</w:t>
      </w:r>
      <w:r>
        <w:rPr>
          <w:rFonts w:ascii="Times New Roman" w:hAnsi="Times New Roman" w:cs="Times New Roman"/>
          <w:szCs w:val="24"/>
        </w:rPr>
        <w:br/>
        <w:t xml:space="preserve">        gegužės 16 d. įsakymo Nr. 1B-364 redakcija</w:t>
      </w:r>
    </w:p>
    <w:p w14:paraId="617B838B" w14:textId="4604D798" w:rsidR="0031028A" w:rsidRDefault="0031028A" w:rsidP="00A10E1C">
      <w:pPr>
        <w:pStyle w:val="Pagrindiniotekstotrauka"/>
        <w:ind w:firstLine="567"/>
        <w:rPr>
          <w:rFonts w:ascii="Times New Roman" w:hAnsi="Times New Roman" w:cs="Times New Roman"/>
        </w:rPr>
      </w:pPr>
      <w:r w:rsidRPr="0031028A">
        <w:rPr>
          <w:rFonts w:ascii="Times New Roman" w:hAnsi="Times New Roman" w:cs="Times New Roman"/>
        </w:rPr>
        <w:t>Lietuvos Respublikos vidaus tarnybos statuto, Lietuvos Respublikos valstybės tarnybos įstatymo, Lietuvos Respublikos darbo kodekso ir kitų teisės aktų nustatyta tvarka vykdo teisės pažeidimų (įskaitant korupcinio pobūdžio) tyrimą;</w:t>
      </w:r>
    </w:p>
    <w:p w14:paraId="25B53C0E" w14:textId="3D3060AB" w:rsidR="0031028A" w:rsidRDefault="0031028A" w:rsidP="0031028A">
      <w:pPr>
        <w:pStyle w:val="Pagrindiniotekstotrauka"/>
        <w:ind w:left="567" w:firstLine="0"/>
        <w:rPr>
          <w:rFonts w:ascii="Times New Roman" w:hAnsi="Times New Roman" w:cs="Times New Roman"/>
          <w:szCs w:val="24"/>
        </w:rPr>
      </w:pPr>
      <w:r>
        <w:rPr>
          <w:rFonts w:ascii="Times New Roman" w:hAnsi="Times New Roman" w:cs="Times New Roman"/>
          <w:szCs w:val="24"/>
        </w:rPr>
        <w:t>6.3</w:t>
      </w:r>
      <w:r w:rsidRPr="0031028A">
        <w:rPr>
          <w:rFonts w:ascii="Times New Roman" w:hAnsi="Times New Roman" w:cs="Times New Roman"/>
          <w:szCs w:val="24"/>
          <w:vertAlign w:val="superscript"/>
        </w:rPr>
        <w:t>2</w:t>
      </w:r>
      <w:r>
        <w:rPr>
          <w:rFonts w:ascii="Times New Roman" w:hAnsi="Times New Roman" w:cs="Times New Roman"/>
          <w:szCs w:val="24"/>
        </w:rPr>
        <w:t>. Muitinės departamento prie LR finansų ministerijos generalinio direktoriaus 2022 m.</w:t>
      </w:r>
      <w:r>
        <w:rPr>
          <w:rFonts w:ascii="Times New Roman" w:hAnsi="Times New Roman" w:cs="Times New Roman"/>
          <w:szCs w:val="24"/>
        </w:rPr>
        <w:br/>
        <w:t xml:space="preserve">         gegužės 16 d. įsakymo Nr. 1B-364 redakcija</w:t>
      </w:r>
    </w:p>
    <w:p w14:paraId="6077D345" w14:textId="4ED3C231" w:rsidR="0031028A" w:rsidRPr="0031028A" w:rsidRDefault="0031028A" w:rsidP="00A10E1C">
      <w:pPr>
        <w:pStyle w:val="Pagrindiniotekstotrauka"/>
        <w:ind w:firstLine="567"/>
        <w:rPr>
          <w:rFonts w:ascii="Times New Roman" w:hAnsi="Times New Roman" w:cs="Times New Roman"/>
          <w:szCs w:val="24"/>
        </w:rPr>
      </w:pPr>
      <w:r w:rsidRPr="0031028A">
        <w:rPr>
          <w:rFonts w:ascii="Times New Roman" w:hAnsi="Times New Roman" w:cs="Times New Roman"/>
          <w:szCs w:val="24"/>
        </w:rPr>
        <w:t>analizuoja teisės pažeidimų tyrimo (įskaitant korupcinio pobūdžio) padarymo priežastis, sąlygas, turinčias įtakos muitinės įgyvendinamų teisės aktų pažeidimų nustatymui, tyrimų metu surinktą informaciją apie sritis, kuriose gali pasireikšti korupcinio pobūdžio teisės pažeidimai, teikia informaciją Muitinės departamento generaliniam direktoriui apie nustatytas rizikas ir siūlymus dėl šių rizikų mažinimo, priemones minėtoms rizikoms šalinti;</w:t>
      </w:r>
    </w:p>
    <w:p w14:paraId="444F3CEE" w14:textId="77777777" w:rsidR="00A10E1C"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lang w:val="en-US"/>
        </w:rPr>
        <w:t>6</w:t>
      </w:r>
      <w:r>
        <w:rPr>
          <w:rFonts w:ascii="Times New Roman" w:hAnsi="Times New Roman" w:cs="Times New Roman"/>
          <w:szCs w:val="24"/>
        </w:rPr>
        <w:t>.4. atlieka muitinės personalo tarnybinės veiklos ir elgesio tikrinimus;</w:t>
      </w:r>
    </w:p>
    <w:p w14:paraId="34D7FEB7" w14:textId="085C4893" w:rsidR="0031028A" w:rsidRDefault="00A10E1C" w:rsidP="0031028A">
      <w:pPr>
        <w:pStyle w:val="Pagrindiniotekstotrauka"/>
        <w:ind w:left="567" w:firstLine="0"/>
        <w:rPr>
          <w:rFonts w:ascii="Times New Roman" w:hAnsi="Times New Roman" w:cs="Times New Roman"/>
          <w:szCs w:val="24"/>
        </w:rPr>
      </w:pPr>
      <w:r>
        <w:rPr>
          <w:rFonts w:ascii="Times New Roman" w:hAnsi="Times New Roman" w:cs="Times New Roman"/>
          <w:szCs w:val="24"/>
        </w:rPr>
        <w:t>6</w:t>
      </w:r>
      <w:r w:rsidRPr="00CA7276">
        <w:rPr>
          <w:rFonts w:ascii="Times New Roman" w:hAnsi="Times New Roman" w:cs="Times New Roman"/>
          <w:szCs w:val="24"/>
        </w:rPr>
        <w:t>.5.</w:t>
      </w:r>
      <w:r w:rsidR="0031028A">
        <w:rPr>
          <w:rFonts w:ascii="Times New Roman" w:hAnsi="Times New Roman" w:cs="Times New Roman"/>
          <w:szCs w:val="24"/>
        </w:rPr>
        <w:t> Muitinės departamento prie LR finansų ministerijos generalinio direktoriaus 2022 m.</w:t>
      </w:r>
      <w:r w:rsidR="0031028A">
        <w:rPr>
          <w:rFonts w:ascii="Times New Roman" w:hAnsi="Times New Roman" w:cs="Times New Roman"/>
          <w:szCs w:val="24"/>
        </w:rPr>
        <w:br/>
        <w:t xml:space="preserve">      </w:t>
      </w:r>
      <w:r w:rsidR="00903305">
        <w:rPr>
          <w:rFonts w:ascii="Times New Roman" w:hAnsi="Times New Roman" w:cs="Times New Roman"/>
          <w:szCs w:val="24"/>
        </w:rPr>
        <w:t xml:space="preserve"> </w:t>
      </w:r>
      <w:r w:rsidR="0031028A">
        <w:rPr>
          <w:rFonts w:ascii="Times New Roman" w:hAnsi="Times New Roman" w:cs="Times New Roman"/>
          <w:szCs w:val="24"/>
        </w:rPr>
        <w:t>gegužės 16 d. įsakymo Nr. 1B-364 redakcija</w:t>
      </w:r>
    </w:p>
    <w:p w14:paraId="2EE13DB8" w14:textId="332AAACA" w:rsidR="00A10E1C" w:rsidRPr="0031028A" w:rsidRDefault="0031028A" w:rsidP="00A10E1C">
      <w:pPr>
        <w:pStyle w:val="Pagrindiniotekstotrauka"/>
        <w:ind w:firstLine="567"/>
        <w:rPr>
          <w:rFonts w:ascii="Times New Roman" w:hAnsi="Times New Roman" w:cs="Times New Roman"/>
          <w:szCs w:val="24"/>
        </w:rPr>
      </w:pPr>
      <w:r w:rsidRPr="0031028A">
        <w:rPr>
          <w:rFonts w:ascii="Times New Roman" w:hAnsi="Times New Roman" w:cs="Times New Roman"/>
        </w:rPr>
        <w:t>atlieka kartotinius tikrinimus, kurie gali būti vykdomi kartu su kitų Muitinės departamento administracijos padalinių, teritorinių muitinių ir specialiųjų muitinės įstaigų, kitų valstybės institucijų darbuotojais;</w:t>
      </w:r>
    </w:p>
    <w:p w14:paraId="12098BB8" w14:textId="77777777" w:rsidR="00A10E1C" w:rsidRDefault="00A10E1C" w:rsidP="00A10E1C">
      <w:pPr>
        <w:tabs>
          <w:tab w:val="num" w:pos="360"/>
        </w:tabs>
        <w:ind w:firstLine="567"/>
        <w:jc w:val="both"/>
        <w:rPr>
          <w:sz w:val="24"/>
          <w:szCs w:val="24"/>
        </w:rPr>
      </w:pPr>
      <w:r w:rsidRPr="00D12257">
        <w:rPr>
          <w:sz w:val="24"/>
          <w:szCs w:val="24"/>
        </w:rPr>
        <w:t>6</w:t>
      </w:r>
      <w:r>
        <w:rPr>
          <w:sz w:val="24"/>
          <w:szCs w:val="24"/>
        </w:rPr>
        <w:t>.6</w:t>
      </w:r>
      <w:r w:rsidRPr="00DB4939">
        <w:rPr>
          <w:sz w:val="24"/>
          <w:szCs w:val="24"/>
        </w:rPr>
        <w:t xml:space="preserve">. pagal kompetenciją atlieka </w:t>
      </w:r>
      <w:r>
        <w:rPr>
          <w:sz w:val="24"/>
          <w:szCs w:val="24"/>
        </w:rPr>
        <w:t>asmenų, einančių arba siekiančių eiti pareigas</w:t>
      </w:r>
      <w:r w:rsidRPr="00DB4939">
        <w:rPr>
          <w:sz w:val="24"/>
          <w:szCs w:val="24"/>
        </w:rPr>
        <w:t xml:space="preserve"> muitinėje</w:t>
      </w:r>
      <w:r>
        <w:rPr>
          <w:sz w:val="24"/>
          <w:szCs w:val="24"/>
        </w:rPr>
        <w:t>,</w:t>
      </w:r>
      <w:r w:rsidRPr="00DB4939">
        <w:rPr>
          <w:sz w:val="24"/>
          <w:szCs w:val="24"/>
        </w:rPr>
        <w:t xml:space="preserve"> tikrinimus;</w:t>
      </w:r>
    </w:p>
    <w:p w14:paraId="1341DD73" w14:textId="77777777" w:rsidR="00A10E1C" w:rsidRPr="008D032E" w:rsidRDefault="00A10E1C" w:rsidP="00A10E1C">
      <w:pPr>
        <w:tabs>
          <w:tab w:val="num" w:pos="360"/>
        </w:tabs>
        <w:ind w:firstLine="567"/>
        <w:jc w:val="both"/>
        <w:rPr>
          <w:sz w:val="24"/>
          <w:szCs w:val="24"/>
        </w:rPr>
      </w:pPr>
      <w:r w:rsidRPr="00D12257">
        <w:rPr>
          <w:sz w:val="24"/>
          <w:szCs w:val="24"/>
        </w:rPr>
        <w:t>6</w:t>
      </w:r>
      <w:r>
        <w:rPr>
          <w:sz w:val="24"/>
          <w:szCs w:val="24"/>
        </w:rPr>
        <w:t xml:space="preserve">.7. </w:t>
      </w:r>
      <w:r w:rsidRPr="008D032E">
        <w:rPr>
          <w:sz w:val="24"/>
          <w:szCs w:val="24"/>
        </w:rPr>
        <w:t xml:space="preserve">kartu su Muitinės departamento Personalo skyriumi </w:t>
      </w:r>
      <w:r>
        <w:rPr>
          <w:sz w:val="24"/>
          <w:szCs w:val="24"/>
        </w:rPr>
        <w:t xml:space="preserve">teisės aktų nustatyta tvarka </w:t>
      </w:r>
      <w:r w:rsidRPr="000A74E3">
        <w:rPr>
          <w:sz w:val="24"/>
          <w:szCs w:val="24"/>
        </w:rPr>
        <w:t xml:space="preserve">vykdo </w:t>
      </w:r>
      <w:r>
        <w:rPr>
          <w:sz w:val="24"/>
          <w:szCs w:val="24"/>
        </w:rPr>
        <w:t>asmenų, siekiančių eiti pareigas muitinėje,</w:t>
      </w:r>
      <w:r w:rsidRPr="000A74E3">
        <w:rPr>
          <w:sz w:val="24"/>
          <w:szCs w:val="24"/>
        </w:rPr>
        <w:t xml:space="preserve"> </w:t>
      </w:r>
      <w:r>
        <w:rPr>
          <w:sz w:val="24"/>
          <w:szCs w:val="24"/>
        </w:rPr>
        <w:t>asmenybės savybių</w:t>
      </w:r>
      <w:r w:rsidRPr="000A74E3">
        <w:rPr>
          <w:sz w:val="24"/>
          <w:szCs w:val="24"/>
        </w:rPr>
        <w:t xml:space="preserve"> vertinimą;</w:t>
      </w:r>
    </w:p>
    <w:p w14:paraId="60D942D1" w14:textId="77777777" w:rsidR="00A10E1C"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sidRPr="00DB4939">
        <w:rPr>
          <w:rFonts w:ascii="Times New Roman" w:hAnsi="Times New Roman" w:cs="Times New Roman"/>
          <w:szCs w:val="24"/>
        </w:rPr>
        <w:t>.</w:t>
      </w:r>
      <w:r>
        <w:rPr>
          <w:rFonts w:ascii="Times New Roman" w:hAnsi="Times New Roman" w:cs="Times New Roman"/>
          <w:szCs w:val="24"/>
        </w:rPr>
        <w:t>8</w:t>
      </w:r>
      <w:r w:rsidRPr="00DB4939">
        <w:rPr>
          <w:rFonts w:ascii="Times New Roman" w:hAnsi="Times New Roman" w:cs="Times New Roman"/>
          <w:szCs w:val="24"/>
        </w:rPr>
        <w:t>.</w:t>
      </w:r>
      <w:r>
        <w:rPr>
          <w:rFonts w:ascii="Times New Roman" w:hAnsi="Times New Roman" w:cs="Times New Roman"/>
          <w:szCs w:val="24"/>
        </w:rPr>
        <w:t xml:space="preserve"> nuolat antikorupciniu požiūriu stebi ir vertina muitinės veiklą, kaupia, sistemina ir analizuoja informaciją apie nustatytus korupcijos atvejus, nustato muitinės veiklos sritis, kuriose egzistuoja didelė korupcijos pasireiškimo tikimybė</w:t>
      </w:r>
      <w:r w:rsidRPr="00DB4939">
        <w:rPr>
          <w:rFonts w:ascii="Times New Roman" w:hAnsi="Times New Roman" w:cs="Times New Roman"/>
          <w:szCs w:val="24"/>
        </w:rPr>
        <w:t>;</w:t>
      </w:r>
    </w:p>
    <w:p w14:paraId="09E5350E" w14:textId="77777777" w:rsidR="00A10E1C"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Pr>
          <w:rFonts w:ascii="Times New Roman" w:hAnsi="Times New Roman" w:cs="Times New Roman"/>
          <w:szCs w:val="24"/>
        </w:rPr>
        <w:t>.9. organizuoja muitinės veiklos sričių, kuriose yra didelė korupcijos pasireiškimo tikimybė, analizę ir vertinimą ir siūlymų dėl analizės ir vertinimo metu nustatytų korupcijos rizikos veiksnių neigiamos įtakos mažinimo ar panaikinimo teikimą;</w:t>
      </w:r>
    </w:p>
    <w:p w14:paraId="3931077E" w14:textId="77777777" w:rsidR="00A10E1C"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Pr>
          <w:rFonts w:ascii="Times New Roman" w:hAnsi="Times New Roman" w:cs="Times New Roman"/>
          <w:szCs w:val="24"/>
        </w:rPr>
        <w:t xml:space="preserve">.10. rengia muitinės korupcijos prevencijos programos ir jos įgyvendinimo priemonių planų projektus; </w:t>
      </w:r>
    </w:p>
    <w:p w14:paraId="28F94976" w14:textId="77777777" w:rsidR="00A10E1C"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Pr>
          <w:rFonts w:ascii="Times New Roman" w:hAnsi="Times New Roman" w:cs="Times New Roman"/>
          <w:szCs w:val="24"/>
        </w:rPr>
        <w:t xml:space="preserve">.11. koordinuoja ir kontroliuoja muitinės korupcijos prevencijos programos ir jos įgyvendinimo priemonių plano vykdymą, teikia Muitinės departamento generaliniam direktoriui </w:t>
      </w:r>
      <w:r w:rsidRPr="00940D38">
        <w:rPr>
          <w:rFonts w:ascii="Times New Roman" w:hAnsi="Times New Roman" w:cs="Times New Roman"/>
          <w:szCs w:val="24"/>
        </w:rPr>
        <w:t xml:space="preserve">muitinės </w:t>
      </w:r>
      <w:r>
        <w:rPr>
          <w:rFonts w:ascii="Times New Roman" w:hAnsi="Times New Roman" w:cs="Times New Roman"/>
          <w:szCs w:val="24"/>
        </w:rPr>
        <w:t>korupcijos prevencijos programos ir jos įgyvendinimo priemonių plano vykdymo ataskaitas;</w:t>
      </w:r>
    </w:p>
    <w:p w14:paraId="7E8401CA" w14:textId="77777777" w:rsidR="00A10E1C"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Pr>
          <w:rFonts w:ascii="Times New Roman" w:hAnsi="Times New Roman" w:cs="Times New Roman"/>
          <w:szCs w:val="24"/>
        </w:rPr>
        <w:t xml:space="preserve">.12. dalyvauja įgyvendinant Nacionalinę kovos su korupcija ir Lietuvos Respublikos finansų ministerijos antikorupcinę programas ir jų įgyvendinimo priemonių planus, koordinuoja ir prižiūri </w:t>
      </w:r>
      <w:r>
        <w:rPr>
          <w:rFonts w:ascii="Times New Roman" w:hAnsi="Times New Roman" w:cs="Times New Roman"/>
          <w:szCs w:val="24"/>
        </w:rPr>
        <w:lastRenderedPageBreak/>
        <w:t>muitinei pavestų priemonių įgyvendinimą, teikia Lietuvos Respublikos finansų ministerijai šių priemonių vykdymo ataskaitas;</w:t>
      </w:r>
    </w:p>
    <w:p w14:paraId="29459EFE" w14:textId="77777777" w:rsidR="00A10E1C"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sidRPr="00CA7276">
        <w:rPr>
          <w:rFonts w:ascii="Times New Roman" w:hAnsi="Times New Roman" w:cs="Times New Roman"/>
          <w:szCs w:val="24"/>
        </w:rPr>
        <w:t>.</w:t>
      </w:r>
      <w:r>
        <w:rPr>
          <w:rFonts w:ascii="Times New Roman" w:hAnsi="Times New Roman" w:cs="Times New Roman"/>
          <w:szCs w:val="24"/>
        </w:rPr>
        <w:t>13</w:t>
      </w:r>
      <w:r w:rsidRPr="00CA7276">
        <w:rPr>
          <w:rFonts w:ascii="Times New Roman" w:hAnsi="Times New Roman" w:cs="Times New Roman"/>
          <w:szCs w:val="24"/>
        </w:rPr>
        <w:t>.</w:t>
      </w:r>
      <w:r>
        <w:rPr>
          <w:rFonts w:ascii="Times New Roman" w:hAnsi="Times New Roman" w:cs="Times New Roman"/>
          <w:szCs w:val="24"/>
        </w:rPr>
        <w:t xml:space="preserve"> teikia informaciją Muitinės departamento generaliniam direktoriui ir kitiems suinteresuotiems asmenims bei institucijoms apie korupcijos situaciją muitinėje, teikia siūlymus korupcijos prevencijos ir kontrolės klausimais;</w:t>
      </w:r>
    </w:p>
    <w:p w14:paraId="6EF12C72" w14:textId="77777777" w:rsidR="00A10E1C" w:rsidRDefault="00A10E1C" w:rsidP="00A10E1C">
      <w:pPr>
        <w:tabs>
          <w:tab w:val="num" w:pos="360"/>
        </w:tabs>
        <w:ind w:firstLine="567"/>
        <w:jc w:val="both"/>
        <w:rPr>
          <w:sz w:val="24"/>
          <w:szCs w:val="24"/>
        </w:rPr>
      </w:pPr>
      <w:r w:rsidRPr="00D12257">
        <w:rPr>
          <w:sz w:val="24"/>
          <w:szCs w:val="24"/>
        </w:rPr>
        <w:t>6</w:t>
      </w:r>
      <w:r>
        <w:rPr>
          <w:sz w:val="24"/>
          <w:szCs w:val="24"/>
        </w:rPr>
        <w:t xml:space="preserve">.14. Lietuvos Respublikos korupcijos prevencijos įstatyme numatytais atvejais atlieka </w:t>
      </w:r>
      <w:r w:rsidRPr="00940D38">
        <w:rPr>
          <w:sz w:val="24"/>
          <w:szCs w:val="24"/>
        </w:rPr>
        <w:t xml:space="preserve">Muitinės departamento ir muitinės įstaigų parengtų </w:t>
      </w:r>
      <w:r>
        <w:rPr>
          <w:sz w:val="24"/>
          <w:szCs w:val="24"/>
        </w:rPr>
        <w:t>teisės aktų projektų antikorupcinį vertinimą;</w:t>
      </w:r>
    </w:p>
    <w:p w14:paraId="3542F7C4" w14:textId="77777777" w:rsidR="00A10E1C" w:rsidRPr="00DB4939" w:rsidRDefault="00A10E1C" w:rsidP="00A10E1C">
      <w:pPr>
        <w:pStyle w:val="Pagrindiniotekstotrauka3"/>
        <w:rPr>
          <w:rFonts w:ascii="Times New Roman" w:hAnsi="Times New Roman" w:cs="Times New Roman"/>
          <w:szCs w:val="24"/>
        </w:rPr>
      </w:pPr>
      <w:r w:rsidRPr="00D12257">
        <w:rPr>
          <w:rFonts w:ascii="Times New Roman" w:hAnsi="Times New Roman" w:cs="Times New Roman"/>
          <w:szCs w:val="24"/>
        </w:rPr>
        <w:t>6</w:t>
      </w:r>
      <w:r w:rsidRPr="00DB4939">
        <w:rPr>
          <w:rFonts w:ascii="Times New Roman" w:hAnsi="Times New Roman" w:cs="Times New Roman"/>
          <w:szCs w:val="24"/>
        </w:rPr>
        <w:t>.</w:t>
      </w:r>
      <w:r>
        <w:rPr>
          <w:rFonts w:ascii="Times New Roman" w:hAnsi="Times New Roman" w:cs="Times New Roman"/>
          <w:szCs w:val="24"/>
        </w:rPr>
        <w:t>15. vykdo išankstinę Lietuvos Respublikos muitinėje organizuojamų viešųjų pirkimų proceso procedūros stebėseną, prevencinį patikrinimą ir suderinimą, taip pat prevencinę sudarytų pirkimo sutarčių vykdymo kontrolę</w:t>
      </w:r>
      <w:r w:rsidRPr="00DB4939">
        <w:rPr>
          <w:rFonts w:ascii="Times New Roman" w:hAnsi="Times New Roman" w:cs="Times New Roman"/>
          <w:szCs w:val="24"/>
        </w:rPr>
        <w:t>;</w:t>
      </w:r>
    </w:p>
    <w:p w14:paraId="6527F8D6" w14:textId="77777777" w:rsidR="00A10E1C" w:rsidRDefault="00A10E1C" w:rsidP="00A10E1C">
      <w:pPr>
        <w:ind w:firstLine="567"/>
        <w:jc w:val="both"/>
        <w:rPr>
          <w:sz w:val="24"/>
          <w:szCs w:val="24"/>
        </w:rPr>
      </w:pPr>
      <w:r w:rsidRPr="00D12257">
        <w:rPr>
          <w:sz w:val="24"/>
          <w:szCs w:val="24"/>
        </w:rPr>
        <w:t>6</w:t>
      </w:r>
      <w:r w:rsidRPr="00DB4939">
        <w:rPr>
          <w:sz w:val="24"/>
          <w:szCs w:val="24"/>
        </w:rPr>
        <w:t>.</w:t>
      </w:r>
      <w:r>
        <w:rPr>
          <w:sz w:val="24"/>
          <w:szCs w:val="24"/>
        </w:rPr>
        <w:t>16</w:t>
      </w:r>
      <w:r w:rsidRPr="00DB4939">
        <w:rPr>
          <w:sz w:val="24"/>
          <w:szCs w:val="24"/>
        </w:rPr>
        <w:t xml:space="preserve">. kontroliuoja muitinės </w:t>
      </w:r>
      <w:r>
        <w:rPr>
          <w:sz w:val="24"/>
          <w:szCs w:val="24"/>
        </w:rPr>
        <w:t xml:space="preserve">personalo </w:t>
      </w:r>
      <w:r w:rsidRPr="00DB4939">
        <w:rPr>
          <w:sz w:val="24"/>
          <w:szCs w:val="24"/>
        </w:rPr>
        <w:t xml:space="preserve">viešųjų ir privačių interesų suderinimą, priima, registruoja ir saugo </w:t>
      </w:r>
      <w:r>
        <w:rPr>
          <w:sz w:val="24"/>
          <w:szCs w:val="24"/>
        </w:rPr>
        <w:t xml:space="preserve">popierines </w:t>
      </w:r>
      <w:r w:rsidRPr="00DB4939">
        <w:rPr>
          <w:sz w:val="24"/>
          <w:szCs w:val="24"/>
        </w:rPr>
        <w:t>privačių interesų deklaracijas</w:t>
      </w:r>
      <w:r>
        <w:rPr>
          <w:sz w:val="24"/>
          <w:szCs w:val="24"/>
        </w:rPr>
        <w:t xml:space="preserve">, konsultuoja muitinės personalą viešųjų ir privačių interesų derinimo klausimais, teikia rekomendacijas </w:t>
      </w:r>
      <w:r w:rsidRPr="00940D38">
        <w:rPr>
          <w:sz w:val="24"/>
          <w:szCs w:val="24"/>
        </w:rPr>
        <w:t>dėl Lietuvos Respublikos viešųjų ir privačių interesų derinimo įstatymo nuostatų vykdymo;</w:t>
      </w:r>
    </w:p>
    <w:p w14:paraId="49821364" w14:textId="77777777" w:rsidR="00A10E1C" w:rsidRPr="00940D38" w:rsidRDefault="00A10E1C" w:rsidP="00A10E1C">
      <w:pPr>
        <w:ind w:firstLine="567"/>
        <w:jc w:val="both"/>
        <w:rPr>
          <w:sz w:val="24"/>
          <w:szCs w:val="24"/>
        </w:rPr>
      </w:pPr>
      <w:r w:rsidRPr="0031028A">
        <w:rPr>
          <w:sz w:val="24"/>
          <w:szCs w:val="24"/>
        </w:rPr>
        <w:t>6.17.</w:t>
      </w:r>
      <w:r>
        <w:rPr>
          <w:sz w:val="24"/>
          <w:szCs w:val="24"/>
        </w:rPr>
        <w:t xml:space="preserve"> vykdo </w:t>
      </w:r>
      <w:r w:rsidRPr="00940D38">
        <w:rPr>
          <w:color w:val="000000"/>
          <w:sz w:val="24"/>
          <w:szCs w:val="24"/>
        </w:rPr>
        <w:t>Lietuvos Respublikos lobistinės veiklos įstatymo tinkamo įgyvendinimo muitinės įstaigose priežiūrą;</w:t>
      </w:r>
    </w:p>
    <w:p w14:paraId="1E2EC184" w14:textId="77777777" w:rsidR="00A10E1C" w:rsidRDefault="00A10E1C" w:rsidP="00A10E1C">
      <w:pPr>
        <w:pStyle w:val="Pagrindiniotekstotrauka"/>
        <w:ind w:firstLine="567"/>
        <w:rPr>
          <w:rFonts w:ascii="Times New Roman" w:hAnsi="Times New Roman" w:cs="Times New Roman"/>
          <w:szCs w:val="24"/>
        </w:rPr>
      </w:pPr>
      <w:r w:rsidRPr="0031028A">
        <w:rPr>
          <w:rFonts w:ascii="Times New Roman" w:hAnsi="Times New Roman" w:cs="Times New Roman"/>
          <w:szCs w:val="24"/>
        </w:rPr>
        <w:t>6</w:t>
      </w:r>
      <w:r w:rsidRPr="00DB4939">
        <w:rPr>
          <w:rFonts w:ascii="Times New Roman" w:hAnsi="Times New Roman" w:cs="Times New Roman"/>
          <w:szCs w:val="24"/>
        </w:rPr>
        <w:t>.1</w:t>
      </w:r>
      <w:r>
        <w:rPr>
          <w:rFonts w:ascii="Times New Roman" w:hAnsi="Times New Roman" w:cs="Times New Roman"/>
          <w:szCs w:val="24"/>
        </w:rPr>
        <w:t>8</w:t>
      </w:r>
      <w:r w:rsidRPr="00DB4939">
        <w:rPr>
          <w:rFonts w:ascii="Times New Roman" w:hAnsi="Times New Roman" w:cs="Times New Roman"/>
          <w:szCs w:val="24"/>
        </w:rPr>
        <w:t xml:space="preserve">. kartu su </w:t>
      </w:r>
      <w:r>
        <w:rPr>
          <w:rFonts w:ascii="Times New Roman" w:hAnsi="Times New Roman" w:cs="Times New Roman"/>
          <w:szCs w:val="24"/>
        </w:rPr>
        <w:t xml:space="preserve">Muitinės departamento Komunikacijos </w:t>
      </w:r>
      <w:r w:rsidRPr="00DB4939">
        <w:rPr>
          <w:rFonts w:ascii="Times New Roman" w:hAnsi="Times New Roman" w:cs="Times New Roman"/>
          <w:szCs w:val="24"/>
        </w:rPr>
        <w:t>skyriumi rengia ir teikia informaciją visuomenei apie vykdomas korupcijos prevencijos priemones muitinėje</w:t>
      </w:r>
      <w:r>
        <w:rPr>
          <w:rFonts w:ascii="Times New Roman" w:hAnsi="Times New Roman" w:cs="Times New Roman"/>
          <w:szCs w:val="24"/>
        </w:rPr>
        <w:t>, nustatytus korupcijos atvejus muitinės veiklos srityje</w:t>
      </w:r>
      <w:r w:rsidRPr="00DB4939">
        <w:rPr>
          <w:rFonts w:ascii="Times New Roman" w:hAnsi="Times New Roman" w:cs="Times New Roman"/>
          <w:szCs w:val="24"/>
        </w:rPr>
        <w:t>;</w:t>
      </w:r>
    </w:p>
    <w:p w14:paraId="02C2A4CC" w14:textId="77777777" w:rsidR="00A10E1C"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rPr>
        <w:t xml:space="preserve">6.19. kartu su Muitinės mokymo centru dalyvauja muitinės personalo antikorupciniame ugdyme; </w:t>
      </w:r>
    </w:p>
    <w:p w14:paraId="0038D04C" w14:textId="77777777" w:rsidR="00A10E1C" w:rsidRPr="00DB4939" w:rsidRDefault="00A10E1C" w:rsidP="00A10E1C">
      <w:pPr>
        <w:pStyle w:val="Pagrindiniotekstotrauka"/>
        <w:ind w:firstLine="567"/>
        <w:rPr>
          <w:rFonts w:ascii="Times New Roman" w:hAnsi="Times New Roman" w:cs="Times New Roman"/>
          <w:szCs w:val="24"/>
        </w:rPr>
      </w:pPr>
      <w:r>
        <w:rPr>
          <w:rFonts w:ascii="Times New Roman" w:hAnsi="Times New Roman"/>
          <w:szCs w:val="24"/>
        </w:rPr>
        <w:t xml:space="preserve">6.20. </w:t>
      </w:r>
      <w:r w:rsidRPr="00414059">
        <w:rPr>
          <w:rFonts w:ascii="Times New Roman" w:hAnsi="Times New Roman"/>
          <w:szCs w:val="24"/>
        </w:rPr>
        <w:t>pagal kompetenciją dalyvauja vykdant visuomenės antikorupcinį švietimą;</w:t>
      </w:r>
    </w:p>
    <w:p w14:paraId="1E9BB135" w14:textId="77777777" w:rsidR="00A10E1C" w:rsidRPr="00DB4939" w:rsidRDefault="00A10E1C" w:rsidP="00A10E1C">
      <w:pPr>
        <w:tabs>
          <w:tab w:val="num" w:pos="360"/>
        </w:tabs>
        <w:ind w:firstLine="567"/>
        <w:jc w:val="both"/>
        <w:rPr>
          <w:sz w:val="24"/>
          <w:szCs w:val="24"/>
        </w:rPr>
      </w:pPr>
      <w:r>
        <w:rPr>
          <w:sz w:val="24"/>
          <w:szCs w:val="24"/>
        </w:rPr>
        <w:t xml:space="preserve">6.21. </w:t>
      </w:r>
      <w:r w:rsidRPr="00DB4939">
        <w:rPr>
          <w:sz w:val="24"/>
          <w:szCs w:val="24"/>
        </w:rPr>
        <w:t xml:space="preserve">rengia </w:t>
      </w:r>
      <w:r>
        <w:rPr>
          <w:sz w:val="24"/>
          <w:szCs w:val="24"/>
        </w:rPr>
        <w:t>Muitinės departamento generalinio direktoriaus įsakymų</w:t>
      </w:r>
      <w:r w:rsidRPr="00DB4939">
        <w:rPr>
          <w:sz w:val="24"/>
          <w:szCs w:val="24"/>
        </w:rPr>
        <w:t xml:space="preserve"> projektus </w:t>
      </w:r>
      <w:r>
        <w:rPr>
          <w:sz w:val="24"/>
          <w:szCs w:val="24"/>
        </w:rPr>
        <w:t>korupcijos prevencijos</w:t>
      </w:r>
      <w:r w:rsidRPr="00DB4939">
        <w:rPr>
          <w:sz w:val="24"/>
          <w:szCs w:val="24"/>
        </w:rPr>
        <w:t xml:space="preserve"> klausimais </w:t>
      </w:r>
      <w:r>
        <w:rPr>
          <w:sz w:val="24"/>
          <w:szCs w:val="24"/>
        </w:rPr>
        <w:t>ir</w:t>
      </w:r>
      <w:r w:rsidRPr="00DB4939">
        <w:rPr>
          <w:sz w:val="24"/>
          <w:szCs w:val="24"/>
        </w:rPr>
        <w:t xml:space="preserve"> organizuoja jų įgyvendinimą;</w:t>
      </w:r>
    </w:p>
    <w:p w14:paraId="55E9EE34" w14:textId="77777777" w:rsidR="00A10E1C" w:rsidRPr="00DB4939" w:rsidRDefault="00A10E1C" w:rsidP="00A10E1C">
      <w:pPr>
        <w:pStyle w:val="Pagrindiniotekstotrauka3"/>
        <w:tabs>
          <w:tab w:val="num" w:pos="1440"/>
        </w:tabs>
        <w:ind w:firstLine="600"/>
        <w:rPr>
          <w:rFonts w:ascii="Times New Roman" w:hAnsi="Times New Roman" w:cs="Times New Roman"/>
          <w:szCs w:val="24"/>
        </w:rPr>
      </w:pPr>
      <w:r>
        <w:rPr>
          <w:rFonts w:ascii="Times New Roman" w:hAnsi="Times New Roman" w:cs="Times New Roman"/>
          <w:szCs w:val="24"/>
        </w:rPr>
        <w:t>6</w:t>
      </w:r>
      <w:r w:rsidRPr="00DB4939">
        <w:rPr>
          <w:rFonts w:ascii="Times New Roman" w:hAnsi="Times New Roman" w:cs="Times New Roman"/>
          <w:szCs w:val="24"/>
        </w:rPr>
        <w:t>.</w:t>
      </w:r>
      <w:r>
        <w:rPr>
          <w:rFonts w:ascii="Times New Roman" w:hAnsi="Times New Roman" w:cs="Times New Roman"/>
          <w:szCs w:val="24"/>
        </w:rPr>
        <w:t xml:space="preserve">22. </w:t>
      </w:r>
      <w:r w:rsidRPr="00DB4939">
        <w:rPr>
          <w:rFonts w:ascii="Times New Roman" w:hAnsi="Times New Roman" w:cs="Times New Roman"/>
          <w:szCs w:val="24"/>
        </w:rPr>
        <w:t xml:space="preserve">bendradarbiauja ir keičiasi informacija, kurios reikia korupcijos prevencijai ir kontrolei stiprinti, su Muitinės departamento </w:t>
      </w:r>
      <w:r>
        <w:rPr>
          <w:rFonts w:ascii="Times New Roman" w:hAnsi="Times New Roman" w:cs="Times New Roman"/>
          <w:szCs w:val="24"/>
        </w:rPr>
        <w:t>administracijos</w:t>
      </w:r>
      <w:r w:rsidRPr="00DB4939">
        <w:rPr>
          <w:rFonts w:ascii="Times New Roman" w:hAnsi="Times New Roman" w:cs="Times New Roman"/>
          <w:szCs w:val="24"/>
        </w:rPr>
        <w:t xml:space="preserve"> padaliniais</w:t>
      </w:r>
      <w:r>
        <w:rPr>
          <w:rFonts w:ascii="Times New Roman" w:hAnsi="Times New Roman" w:cs="Times New Roman"/>
          <w:szCs w:val="24"/>
        </w:rPr>
        <w:t xml:space="preserve"> ir kitomis</w:t>
      </w:r>
      <w:r w:rsidRPr="00DB4939">
        <w:rPr>
          <w:rFonts w:ascii="Times New Roman" w:hAnsi="Times New Roman" w:cs="Times New Roman"/>
          <w:szCs w:val="24"/>
        </w:rPr>
        <w:t xml:space="preserve"> muitinės įstaigomis, kitomis valstybės ar savivaldybių įstaigomis, taip pat kitų valstybių muitinių </w:t>
      </w:r>
      <w:r>
        <w:rPr>
          <w:rFonts w:ascii="Times New Roman" w:hAnsi="Times New Roman" w:cs="Times New Roman"/>
          <w:szCs w:val="24"/>
        </w:rPr>
        <w:t>kriminalinę žvalgybą vykdančiais</w:t>
      </w:r>
      <w:r w:rsidRPr="00DB4939">
        <w:rPr>
          <w:rFonts w:ascii="Times New Roman" w:hAnsi="Times New Roman" w:cs="Times New Roman"/>
          <w:szCs w:val="24"/>
        </w:rPr>
        <w:t xml:space="preserve"> ir kitais korupcijos prevenciją vykdančiais padaliniais, tarptautinėmis organizacijomis;</w:t>
      </w:r>
    </w:p>
    <w:p w14:paraId="0A641411" w14:textId="77777777" w:rsidR="00A10E1C" w:rsidRPr="00DB4939"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rPr>
        <w:t>6</w:t>
      </w:r>
      <w:r w:rsidRPr="00DB4939">
        <w:rPr>
          <w:rFonts w:ascii="Times New Roman" w:hAnsi="Times New Roman" w:cs="Times New Roman"/>
          <w:szCs w:val="24"/>
        </w:rPr>
        <w:t>.</w:t>
      </w:r>
      <w:r>
        <w:rPr>
          <w:rFonts w:ascii="Times New Roman" w:hAnsi="Times New Roman" w:cs="Times New Roman"/>
          <w:szCs w:val="24"/>
        </w:rPr>
        <w:t>23</w:t>
      </w:r>
      <w:r w:rsidRPr="00DB4939">
        <w:rPr>
          <w:rFonts w:ascii="Times New Roman" w:hAnsi="Times New Roman" w:cs="Times New Roman"/>
          <w:szCs w:val="24"/>
        </w:rPr>
        <w:t>. pagal kompetenciją dalyvauja darbo grupių</w:t>
      </w:r>
      <w:r>
        <w:rPr>
          <w:rFonts w:ascii="Times New Roman" w:hAnsi="Times New Roman" w:cs="Times New Roman"/>
          <w:szCs w:val="24"/>
        </w:rPr>
        <w:t xml:space="preserve"> ir</w:t>
      </w:r>
      <w:r w:rsidRPr="00DB4939">
        <w:rPr>
          <w:rFonts w:ascii="Times New Roman" w:hAnsi="Times New Roman" w:cs="Times New Roman"/>
          <w:szCs w:val="24"/>
        </w:rPr>
        <w:t xml:space="preserve"> komisijų</w:t>
      </w:r>
      <w:r>
        <w:rPr>
          <w:rFonts w:ascii="Times New Roman" w:hAnsi="Times New Roman" w:cs="Times New Roman"/>
          <w:szCs w:val="24"/>
        </w:rPr>
        <w:t>, susijusių su</w:t>
      </w:r>
      <w:r w:rsidRPr="00DB4939">
        <w:rPr>
          <w:rFonts w:ascii="Times New Roman" w:hAnsi="Times New Roman" w:cs="Times New Roman"/>
          <w:szCs w:val="24"/>
        </w:rPr>
        <w:t xml:space="preserve"> </w:t>
      </w:r>
      <w:r>
        <w:rPr>
          <w:rFonts w:ascii="Times New Roman" w:hAnsi="Times New Roman" w:cs="Times New Roman"/>
          <w:szCs w:val="24"/>
        </w:rPr>
        <w:t>korupcijos prevencijos, veiklos organizavimo ir gerinimo bei darbo drausmės ir tarnybinių nusižengimų tyrimo klausimais darbe</w:t>
      </w:r>
      <w:r w:rsidRPr="00DB4939">
        <w:rPr>
          <w:rFonts w:ascii="Times New Roman" w:hAnsi="Times New Roman" w:cs="Times New Roman"/>
          <w:szCs w:val="24"/>
        </w:rPr>
        <w:t>;</w:t>
      </w:r>
    </w:p>
    <w:p w14:paraId="3C62751E" w14:textId="77777777" w:rsidR="00A10E1C"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rPr>
        <w:t>6</w:t>
      </w:r>
      <w:r w:rsidRPr="00DB4939">
        <w:rPr>
          <w:rFonts w:ascii="Times New Roman" w:hAnsi="Times New Roman" w:cs="Times New Roman"/>
          <w:szCs w:val="24"/>
        </w:rPr>
        <w:t>.</w:t>
      </w:r>
      <w:r>
        <w:rPr>
          <w:rFonts w:ascii="Times New Roman" w:hAnsi="Times New Roman" w:cs="Times New Roman"/>
          <w:szCs w:val="24"/>
        </w:rPr>
        <w:t xml:space="preserve">24. </w:t>
      </w:r>
      <w:r w:rsidRPr="00DB4939">
        <w:rPr>
          <w:rFonts w:ascii="Times New Roman" w:hAnsi="Times New Roman" w:cs="Times New Roman"/>
          <w:szCs w:val="24"/>
        </w:rPr>
        <w:t xml:space="preserve">rengia </w:t>
      </w:r>
      <w:r>
        <w:rPr>
          <w:rFonts w:ascii="Times New Roman" w:hAnsi="Times New Roman" w:cs="Times New Roman"/>
          <w:szCs w:val="24"/>
        </w:rPr>
        <w:t>procesinių dokumentų</w:t>
      </w:r>
      <w:r w:rsidRPr="00DB4939">
        <w:rPr>
          <w:rFonts w:ascii="Times New Roman" w:hAnsi="Times New Roman" w:cs="Times New Roman"/>
          <w:szCs w:val="24"/>
        </w:rPr>
        <w:t xml:space="preserve"> </w:t>
      </w:r>
      <w:r>
        <w:rPr>
          <w:rFonts w:ascii="Times New Roman" w:hAnsi="Times New Roman" w:cs="Times New Roman"/>
          <w:szCs w:val="24"/>
        </w:rPr>
        <w:t>teismams projektus ir</w:t>
      </w:r>
      <w:r w:rsidRPr="00DB4939">
        <w:rPr>
          <w:rFonts w:ascii="Times New Roman" w:hAnsi="Times New Roman" w:cs="Times New Roman"/>
          <w:szCs w:val="24"/>
        </w:rPr>
        <w:t xml:space="preserve"> </w:t>
      </w:r>
      <w:r>
        <w:rPr>
          <w:rFonts w:ascii="Times New Roman" w:hAnsi="Times New Roman" w:cs="Times New Roman"/>
          <w:szCs w:val="24"/>
        </w:rPr>
        <w:t xml:space="preserve">įgaliojus Muitinės departamento generaliniam direktoriui </w:t>
      </w:r>
      <w:r w:rsidRPr="00DB4939">
        <w:rPr>
          <w:rFonts w:ascii="Times New Roman" w:hAnsi="Times New Roman" w:cs="Times New Roman"/>
          <w:szCs w:val="24"/>
        </w:rPr>
        <w:t xml:space="preserve">atstovauja Muitinės departamentui Lietuvos Respublikos teismuose dėl </w:t>
      </w:r>
      <w:r>
        <w:rPr>
          <w:rFonts w:ascii="Times New Roman" w:hAnsi="Times New Roman" w:cs="Times New Roman"/>
          <w:szCs w:val="24"/>
        </w:rPr>
        <w:t xml:space="preserve">kriminalinės žvalgybos </w:t>
      </w:r>
      <w:r w:rsidRPr="00DB4939">
        <w:rPr>
          <w:rFonts w:ascii="Times New Roman" w:hAnsi="Times New Roman" w:cs="Times New Roman"/>
          <w:szCs w:val="24"/>
        </w:rPr>
        <w:t>tyrimų eigos</w:t>
      </w:r>
      <w:r>
        <w:rPr>
          <w:rFonts w:ascii="Times New Roman" w:hAnsi="Times New Roman" w:cs="Times New Roman"/>
          <w:szCs w:val="24"/>
        </w:rPr>
        <w:t xml:space="preserve"> ir </w:t>
      </w:r>
      <w:r>
        <w:rPr>
          <w:rFonts w:ascii="Times New Roman" w:hAnsi="Times New Roman" w:cs="Times New Roman"/>
        </w:rPr>
        <w:t>kitais</w:t>
      </w:r>
      <w:r w:rsidRPr="00B90CE1">
        <w:rPr>
          <w:rFonts w:ascii="Times New Roman" w:hAnsi="Times New Roman" w:cs="Times New Roman"/>
        </w:rPr>
        <w:t xml:space="preserve"> tarnybinės veiklos </w:t>
      </w:r>
      <w:r>
        <w:rPr>
          <w:rFonts w:ascii="Times New Roman" w:hAnsi="Times New Roman" w:cs="Times New Roman"/>
          <w:szCs w:val="24"/>
        </w:rPr>
        <w:t>klausimais</w:t>
      </w:r>
      <w:r w:rsidRPr="00DB4939">
        <w:rPr>
          <w:rFonts w:ascii="Times New Roman" w:hAnsi="Times New Roman" w:cs="Times New Roman"/>
          <w:szCs w:val="24"/>
        </w:rPr>
        <w:t>;</w:t>
      </w:r>
    </w:p>
    <w:p w14:paraId="2833C86E" w14:textId="77777777" w:rsidR="00A10E1C" w:rsidRPr="00DB4939"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rPr>
        <w:t>6</w:t>
      </w:r>
      <w:r w:rsidRPr="00DB4939">
        <w:rPr>
          <w:rFonts w:ascii="Times New Roman" w:hAnsi="Times New Roman" w:cs="Times New Roman"/>
          <w:szCs w:val="24"/>
        </w:rPr>
        <w:t>.2</w:t>
      </w:r>
      <w:r>
        <w:rPr>
          <w:rFonts w:ascii="Times New Roman" w:hAnsi="Times New Roman" w:cs="Times New Roman"/>
          <w:szCs w:val="24"/>
        </w:rPr>
        <w:t>5</w:t>
      </w:r>
      <w:r w:rsidRPr="00DB4939">
        <w:rPr>
          <w:rFonts w:ascii="Times New Roman" w:hAnsi="Times New Roman" w:cs="Times New Roman"/>
          <w:szCs w:val="24"/>
        </w:rPr>
        <w:t>. pagal kompetenciją įgyvendina Europos Sąjungos finansinės paramos projektus;</w:t>
      </w:r>
    </w:p>
    <w:p w14:paraId="659CF734" w14:textId="77777777" w:rsidR="00A10E1C" w:rsidRDefault="00A10E1C" w:rsidP="00A10E1C">
      <w:pPr>
        <w:pStyle w:val="Pagrindiniotekstotrauka"/>
        <w:ind w:firstLine="567"/>
        <w:rPr>
          <w:rFonts w:ascii="Times New Roman" w:hAnsi="Times New Roman" w:cs="Times New Roman"/>
          <w:szCs w:val="24"/>
        </w:rPr>
      </w:pPr>
      <w:r>
        <w:rPr>
          <w:rFonts w:ascii="Times New Roman" w:hAnsi="Times New Roman" w:cs="Times New Roman"/>
          <w:szCs w:val="24"/>
        </w:rPr>
        <w:t>6</w:t>
      </w:r>
      <w:r w:rsidRPr="00DB4939">
        <w:rPr>
          <w:rFonts w:ascii="Times New Roman" w:hAnsi="Times New Roman" w:cs="Times New Roman"/>
          <w:szCs w:val="24"/>
        </w:rPr>
        <w:t>.2</w:t>
      </w:r>
      <w:r>
        <w:rPr>
          <w:rFonts w:ascii="Times New Roman" w:hAnsi="Times New Roman" w:cs="Times New Roman"/>
          <w:szCs w:val="24"/>
        </w:rPr>
        <w:t>6</w:t>
      </w:r>
      <w:r w:rsidRPr="00DB4939">
        <w:rPr>
          <w:rFonts w:ascii="Times New Roman" w:hAnsi="Times New Roman" w:cs="Times New Roman"/>
          <w:szCs w:val="24"/>
        </w:rPr>
        <w:t>. vykdo kitus Muitinės departamento generalinio direktoriaus pavedimus.</w:t>
      </w:r>
    </w:p>
    <w:p w14:paraId="51C47E86" w14:textId="77777777" w:rsidR="00A10E1C" w:rsidRPr="00DB4939" w:rsidRDefault="00A10E1C" w:rsidP="00A10E1C">
      <w:pPr>
        <w:pStyle w:val="Pagrindiniotekstotrauka"/>
        <w:ind w:firstLine="567"/>
        <w:rPr>
          <w:rFonts w:ascii="Times New Roman" w:hAnsi="Times New Roman" w:cs="Times New Roman"/>
          <w:szCs w:val="24"/>
        </w:rPr>
      </w:pPr>
    </w:p>
    <w:p w14:paraId="7A36C573" w14:textId="77777777" w:rsidR="00A10E1C" w:rsidRDefault="00A10E1C" w:rsidP="00A10E1C">
      <w:pPr>
        <w:jc w:val="center"/>
        <w:rPr>
          <w:b/>
          <w:sz w:val="24"/>
        </w:rPr>
      </w:pPr>
      <w:r>
        <w:rPr>
          <w:b/>
          <w:sz w:val="24"/>
        </w:rPr>
        <w:t>III SKYRIUS</w:t>
      </w:r>
    </w:p>
    <w:p w14:paraId="2241C6C3" w14:textId="77777777" w:rsidR="00A10E1C" w:rsidRDefault="00A10E1C" w:rsidP="00A10E1C">
      <w:pPr>
        <w:jc w:val="center"/>
        <w:rPr>
          <w:b/>
          <w:sz w:val="24"/>
        </w:rPr>
      </w:pPr>
      <w:r>
        <w:rPr>
          <w:b/>
          <w:sz w:val="24"/>
        </w:rPr>
        <w:t>IMUNITETO TARNYBOS TEISĖS</w:t>
      </w:r>
    </w:p>
    <w:p w14:paraId="5072F597" w14:textId="77777777" w:rsidR="00A10E1C" w:rsidRDefault="00A10E1C" w:rsidP="00A10E1C">
      <w:pPr>
        <w:rPr>
          <w:sz w:val="24"/>
        </w:rPr>
      </w:pPr>
    </w:p>
    <w:p w14:paraId="65447805" w14:textId="77777777" w:rsidR="00A10E1C" w:rsidRPr="00F40758"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F40758">
        <w:rPr>
          <w:rFonts w:ascii="Times New Roman" w:hAnsi="Times New Roman" w:cs="Times New Roman"/>
          <w:szCs w:val="24"/>
        </w:rPr>
        <w:t xml:space="preserve">. </w:t>
      </w:r>
      <w:r>
        <w:rPr>
          <w:rFonts w:ascii="Times New Roman" w:hAnsi="Times New Roman" w:cs="Times New Roman"/>
          <w:szCs w:val="24"/>
        </w:rPr>
        <w:t>Imuniteto</w:t>
      </w:r>
      <w:r w:rsidRPr="00F40758">
        <w:rPr>
          <w:rFonts w:ascii="Times New Roman" w:hAnsi="Times New Roman" w:cs="Times New Roman"/>
          <w:szCs w:val="24"/>
        </w:rPr>
        <w:t xml:space="preserve"> tarnyba, įgyvendindama jai pavestus uždavinius ir atlikdama funkcijas, turi teisę:</w:t>
      </w:r>
    </w:p>
    <w:p w14:paraId="0EBD53AD" w14:textId="77777777" w:rsidR="00A10E1C" w:rsidRPr="00CB5497"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F40758">
        <w:rPr>
          <w:rFonts w:ascii="Times New Roman" w:hAnsi="Times New Roman" w:cs="Times New Roman"/>
          <w:szCs w:val="24"/>
        </w:rPr>
        <w:t>.1. reikalauti, kad nepavaldūs asmenys vykdytų teisėtus reikalavimus</w:t>
      </w:r>
      <w:r w:rsidRPr="00CB5497">
        <w:rPr>
          <w:rFonts w:ascii="Times New Roman" w:hAnsi="Times New Roman" w:cs="Times New Roman"/>
          <w:szCs w:val="24"/>
        </w:rPr>
        <w:t xml:space="preserve">; </w:t>
      </w:r>
    </w:p>
    <w:p w14:paraId="103FD0FE" w14:textId="77777777" w:rsidR="00A10E1C" w:rsidRPr="00CB5497"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CB5497">
        <w:rPr>
          <w:rFonts w:ascii="Times New Roman" w:hAnsi="Times New Roman" w:cs="Times New Roman"/>
          <w:szCs w:val="24"/>
        </w:rPr>
        <w:t xml:space="preserve">.2. reikalauti iš asmenų deklaruoti ir </w:t>
      </w:r>
      <w:r>
        <w:rPr>
          <w:rFonts w:ascii="Times New Roman" w:hAnsi="Times New Roman" w:cs="Times New Roman"/>
          <w:szCs w:val="24"/>
        </w:rPr>
        <w:t xml:space="preserve">(arba) </w:t>
      </w:r>
      <w:r w:rsidRPr="00CB5497">
        <w:rPr>
          <w:rFonts w:ascii="Times New Roman" w:hAnsi="Times New Roman" w:cs="Times New Roman"/>
          <w:szCs w:val="24"/>
        </w:rPr>
        <w:t xml:space="preserve">pateikti muitiniam tikrinimui į </w:t>
      </w:r>
      <w:r>
        <w:rPr>
          <w:rFonts w:ascii="Times New Roman" w:hAnsi="Times New Roman" w:cs="Times New Roman"/>
          <w:szCs w:val="24"/>
        </w:rPr>
        <w:t>Sąjungos</w:t>
      </w:r>
      <w:r w:rsidRPr="00CB5497">
        <w:rPr>
          <w:rFonts w:ascii="Times New Roman" w:hAnsi="Times New Roman" w:cs="Times New Roman"/>
          <w:szCs w:val="24"/>
        </w:rPr>
        <w:t xml:space="preserve"> muitų teritoriją </w:t>
      </w:r>
      <w:r>
        <w:rPr>
          <w:rFonts w:ascii="Times New Roman" w:hAnsi="Times New Roman" w:cs="Times New Roman"/>
          <w:szCs w:val="24"/>
        </w:rPr>
        <w:t>įvežamas</w:t>
      </w:r>
      <w:r w:rsidRPr="00CB5497">
        <w:rPr>
          <w:rFonts w:ascii="Times New Roman" w:hAnsi="Times New Roman" w:cs="Times New Roman"/>
          <w:szCs w:val="24"/>
        </w:rPr>
        <w:t xml:space="preserve">, iš jos </w:t>
      </w:r>
      <w:r>
        <w:rPr>
          <w:rFonts w:ascii="Times New Roman" w:hAnsi="Times New Roman" w:cs="Times New Roman"/>
          <w:szCs w:val="24"/>
        </w:rPr>
        <w:t>išvežamas</w:t>
      </w:r>
      <w:r w:rsidRPr="00CB5497">
        <w:rPr>
          <w:rFonts w:ascii="Times New Roman" w:hAnsi="Times New Roman" w:cs="Times New Roman"/>
          <w:szCs w:val="24"/>
        </w:rPr>
        <w:t xml:space="preserve"> arba tranzitu </w:t>
      </w:r>
      <w:r>
        <w:rPr>
          <w:rFonts w:ascii="Times New Roman" w:hAnsi="Times New Roman" w:cs="Times New Roman"/>
          <w:szCs w:val="24"/>
        </w:rPr>
        <w:t>vežamas</w:t>
      </w:r>
      <w:r w:rsidRPr="0017503D">
        <w:rPr>
          <w:rFonts w:ascii="Times New Roman" w:hAnsi="Times New Roman" w:cs="Times New Roman"/>
          <w:szCs w:val="24"/>
        </w:rPr>
        <w:t xml:space="preserve">, </w:t>
      </w:r>
      <w:r w:rsidRPr="0017503D">
        <w:rPr>
          <w:rFonts w:ascii="Times New Roman" w:hAnsi="Times New Roman" w:cs="Times New Roman"/>
        </w:rPr>
        <w:t>taip pat šioje teritorijoje laikomas ir naudojamas muitinės prižiūrimas prekes,</w:t>
      </w:r>
      <w:r w:rsidRPr="0017503D">
        <w:rPr>
          <w:rFonts w:ascii="Times New Roman" w:hAnsi="Times New Roman" w:cs="Times New Roman"/>
          <w:szCs w:val="24"/>
        </w:rPr>
        <w:t xml:space="preserve"> </w:t>
      </w:r>
      <w:r w:rsidRPr="00CB5497">
        <w:rPr>
          <w:rFonts w:ascii="Times New Roman" w:hAnsi="Times New Roman" w:cs="Times New Roman"/>
          <w:szCs w:val="24"/>
        </w:rPr>
        <w:t>su jų gabenimu</w:t>
      </w:r>
      <w:r>
        <w:rPr>
          <w:rFonts w:ascii="Times New Roman" w:hAnsi="Times New Roman" w:cs="Times New Roman"/>
          <w:szCs w:val="24"/>
        </w:rPr>
        <w:t>, laikymu ir naudojimu</w:t>
      </w:r>
      <w:r w:rsidRPr="00CB5497">
        <w:rPr>
          <w:rFonts w:ascii="Times New Roman" w:hAnsi="Times New Roman" w:cs="Times New Roman"/>
          <w:szCs w:val="24"/>
        </w:rPr>
        <w:t xml:space="preserve"> susijusius dokumentus ir kitą muitiniam tikrinimui reikalingą informaciją bei paaiškinimus;</w:t>
      </w:r>
    </w:p>
    <w:p w14:paraId="7B415C23" w14:textId="77777777" w:rsidR="00A10E1C" w:rsidRPr="00CB5497"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CB5497">
        <w:rPr>
          <w:rFonts w:ascii="Times New Roman" w:hAnsi="Times New Roman" w:cs="Times New Roman"/>
          <w:szCs w:val="24"/>
        </w:rPr>
        <w:t>.3. teisės aktų nustatyta tvarka atlikti asmens apžiūrą;</w:t>
      </w:r>
    </w:p>
    <w:p w14:paraId="1578AFF1" w14:textId="77777777" w:rsidR="00A10E1C" w:rsidRPr="00CB5497"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CB5497">
        <w:rPr>
          <w:rFonts w:ascii="Times New Roman" w:hAnsi="Times New Roman" w:cs="Times New Roman"/>
          <w:szCs w:val="24"/>
        </w:rPr>
        <w:t>.4. teisės aktų pažeidimo atvejais atidaryti patalpas, naudojamas ūkinei komercinei veiklai, ar transporto priemones ir į jas patekti;</w:t>
      </w:r>
    </w:p>
    <w:p w14:paraId="52026287" w14:textId="77777777" w:rsidR="00A10E1C" w:rsidRPr="00CB5497" w:rsidRDefault="00A10E1C" w:rsidP="00A10E1C">
      <w:pPr>
        <w:pStyle w:val="Pagrindiniotekstotrauka3"/>
        <w:rPr>
          <w:rFonts w:ascii="Times New Roman" w:hAnsi="Times New Roman" w:cs="Times New Roman"/>
          <w:szCs w:val="24"/>
        </w:rPr>
      </w:pPr>
      <w:r>
        <w:rPr>
          <w:rFonts w:ascii="Times New Roman" w:hAnsi="Times New Roman" w:cs="Times New Roman"/>
          <w:szCs w:val="24"/>
        </w:rPr>
        <w:lastRenderedPageBreak/>
        <w:t>7</w:t>
      </w:r>
      <w:r w:rsidRPr="00CB5497">
        <w:rPr>
          <w:rFonts w:ascii="Times New Roman" w:hAnsi="Times New Roman" w:cs="Times New Roman"/>
          <w:szCs w:val="24"/>
        </w:rPr>
        <w:t>.5. teisės aktų numatytais atvejais ir tvarka turėti, nešioti ir naudoti šaunamąjį ginklą bei naudoti fizinę ir kitokią prievartą;</w:t>
      </w:r>
    </w:p>
    <w:p w14:paraId="408AB4CD" w14:textId="77777777" w:rsidR="00A10E1C" w:rsidRPr="00CB5497"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CB5497">
        <w:rPr>
          <w:rFonts w:ascii="Times New Roman" w:hAnsi="Times New Roman" w:cs="Times New Roman"/>
          <w:szCs w:val="24"/>
        </w:rPr>
        <w:t>.6. teisės aktų nustatytais atvejais ir tvarka naudotis specialiais šviesos ir (arba) garso signalais;</w:t>
      </w:r>
    </w:p>
    <w:p w14:paraId="2446FB8F" w14:textId="77777777" w:rsidR="00A10E1C" w:rsidRDefault="00A10E1C" w:rsidP="00A10E1C">
      <w:pPr>
        <w:pStyle w:val="Pagrindiniotekstotrauka3"/>
        <w:rPr>
          <w:rFonts w:ascii="Times New Roman" w:hAnsi="Times New Roman" w:cs="Times New Roman"/>
          <w:szCs w:val="24"/>
        </w:rPr>
      </w:pPr>
      <w:r>
        <w:rPr>
          <w:rFonts w:ascii="Times New Roman" w:hAnsi="Times New Roman" w:cs="Times New Roman"/>
          <w:szCs w:val="24"/>
        </w:rPr>
        <w:t>7</w:t>
      </w:r>
      <w:r w:rsidRPr="00CB5497">
        <w:rPr>
          <w:rFonts w:ascii="Times New Roman" w:hAnsi="Times New Roman" w:cs="Times New Roman"/>
          <w:szCs w:val="24"/>
        </w:rPr>
        <w:t xml:space="preserve">.7. įtarus, kad asmenys daro arba yra padarę </w:t>
      </w:r>
      <w:r>
        <w:rPr>
          <w:rFonts w:ascii="Times New Roman" w:hAnsi="Times New Roman" w:cs="Times New Roman"/>
          <w:szCs w:val="24"/>
        </w:rPr>
        <w:t>muitinės įgyvendinamų teisės aktų</w:t>
      </w:r>
      <w:r w:rsidRPr="00CB5497">
        <w:rPr>
          <w:rFonts w:ascii="Times New Roman" w:hAnsi="Times New Roman" w:cs="Times New Roman"/>
          <w:szCs w:val="24"/>
        </w:rPr>
        <w:t xml:space="preserve"> pažeidimus, tokius asmenis persekioti, sulaikyti, pristatyti į muitinės ar</w:t>
      </w:r>
      <w:r>
        <w:rPr>
          <w:rFonts w:ascii="Times New Roman" w:hAnsi="Times New Roman" w:cs="Times New Roman"/>
          <w:szCs w:val="24"/>
        </w:rPr>
        <w:t xml:space="preserve"> kitų</w:t>
      </w:r>
      <w:r w:rsidRPr="00CB5497">
        <w:rPr>
          <w:rFonts w:ascii="Times New Roman" w:hAnsi="Times New Roman" w:cs="Times New Roman"/>
          <w:szCs w:val="24"/>
        </w:rPr>
        <w:t xml:space="preserve"> teisėsaugos institucijų patalpas jų </w:t>
      </w:r>
      <w:r>
        <w:rPr>
          <w:rFonts w:ascii="Times New Roman" w:hAnsi="Times New Roman" w:cs="Times New Roman"/>
          <w:szCs w:val="24"/>
        </w:rPr>
        <w:t>asmens tapatybei</w:t>
      </w:r>
      <w:r w:rsidRPr="00CB5497">
        <w:rPr>
          <w:rFonts w:ascii="Times New Roman" w:hAnsi="Times New Roman" w:cs="Times New Roman"/>
          <w:szCs w:val="24"/>
        </w:rPr>
        <w:t xml:space="preserve"> nustatyti, protokolams, aktams ar kitiems dokumentams surašyti ar jų turimiems daiktams</w:t>
      </w:r>
      <w:r w:rsidRPr="00F40758">
        <w:rPr>
          <w:rFonts w:ascii="Times New Roman" w:hAnsi="Times New Roman" w:cs="Times New Roman"/>
          <w:szCs w:val="24"/>
        </w:rPr>
        <w:t xml:space="preserve"> apžiūrėti;</w:t>
      </w:r>
    </w:p>
    <w:p w14:paraId="522D63AE" w14:textId="77777777" w:rsidR="00A10E1C" w:rsidRPr="00F40758" w:rsidRDefault="00A10E1C" w:rsidP="00A10E1C">
      <w:pPr>
        <w:pStyle w:val="Pagrindiniotekstotrauka3"/>
        <w:rPr>
          <w:rFonts w:ascii="Times New Roman" w:hAnsi="Times New Roman" w:cs="Times New Roman"/>
          <w:szCs w:val="24"/>
        </w:rPr>
      </w:pPr>
      <w:r>
        <w:rPr>
          <w:rFonts w:ascii="Times New Roman" w:hAnsi="Times New Roman" w:cs="Times New Roman"/>
          <w:szCs w:val="24"/>
        </w:rPr>
        <w:t xml:space="preserve">7.8. </w:t>
      </w:r>
      <w:r w:rsidRPr="000A74E3">
        <w:rPr>
          <w:rFonts w:ascii="Times New Roman" w:hAnsi="Times New Roman" w:cs="Times New Roman"/>
          <w:szCs w:val="24"/>
        </w:rPr>
        <w:t>nekliudoma</w:t>
      </w:r>
      <w:r>
        <w:rPr>
          <w:rFonts w:ascii="Times New Roman" w:hAnsi="Times New Roman" w:cs="Times New Roman"/>
          <w:szCs w:val="24"/>
        </w:rPr>
        <w:t>i</w:t>
      </w:r>
      <w:r w:rsidRPr="000A74E3">
        <w:rPr>
          <w:rFonts w:ascii="Times New Roman" w:hAnsi="Times New Roman" w:cs="Times New Roman"/>
          <w:szCs w:val="24"/>
        </w:rPr>
        <w:t xml:space="preserve"> įeiti į visų nuosavybės formų ir rūšių įmonių,</w:t>
      </w:r>
      <w:r>
        <w:rPr>
          <w:rFonts w:ascii="Times New Roman" w:hAnsi="Times New Roman" w:cs="Times New Roman"/>
          <w:szCs w:val="24"/>
        </w:rPr>
        <w:t xml:space="preserve"> </w:t>
      </w:r>
      <w:r w:rsidRPr="000A74E3">
        <w:rPr>
          <w:rFonts w:ascii="Times New Roman" w:hAnsi="Times New Roman" w:cs="Times New Roman"/>
          <w:szCs w:val="24"/>
        </w:rPr>
        <w:t xml:space="preserve">įstaigų, organizacijų patalpas jų darbo metu, o ne darbo metu </w:t>
      </w:r>
      <w:r>
        <w:rPr>
          <w:rFonts w:ascii="Times New Roman" w:hAnsi="Times New Roman" w:cs="Times New Roman"/>
          <w:szCs w:val="24"/>
        </w:rPr>
        <w:t xml:space="preserve">– </w:t>
      </w:r>
      <w:r w:rsidRPr="000A74E3">
        <w:rPr>
          <w:rFonts w:ascii="Times New Roman" w:hAnsi="Times New Roman" w:cs="Times New Roman"/>
          <w:szCs w:val="24"/>
        </w:rPr>
        <w:t>su tos įmonės, įstaigos ar organizacijos administracijos atstovu,</w:t>
      </w:r>
      <w:r>
        <w:rPr>
          <w:rFonts w:ascii="Times New Roman" w:hAnsi="Times New Roman" w:cs="Times New Roman"/>
          <w:szCs w:val="24"/>
        </w:rPr>
        <w:t xml:space="preserve"> </w:t>
      </w:r>
      <w:r w:rsidRPr="000A74E3">
        <w:rPr>
          <w:rFonts w:ascii="Times New Roman" w:hAnsi="Times New Roman" w:cs="Times New Roman"/>
          <w:szCs w:val="24"/>
        </w:rPr>
        <w:t>savininku arba jo atstovu, jeigu yra pagrindo manyti, kad ten yra</w:t>
      </w:r>
      <w:r>
        <w:rPr>
          <w:rFonts w:ascii="Times New Roman" w:hAnsi="Times New Roman" w:cs="Times New Roman"/>
          <w:szCs w:val="24"/>
        </w:rPr>
        <w:t xml:space="preserve"> </w:t>
      </w:r>
      <w:r w:rsidRPr="000A74E3">
        <w:rPr>
          <w:rFonts w:ascii="Times New Roman" w:hAnsi="Times New Roman" w:cs="Times New Roman"/>
          <w:szCs w:val="24"/>
        </w:rPr>
        <w:t>asmenų, kuriuos įtaria darant ar padarius</w:t>
      </w:r>
      <w:r>
        <w:rPr>
          <w:rFonts w:ascii="Times New Roman" w:hAnsi="Times New Roman" w:cs="Times New Roman"/>
          <w:szCs w:val="24"/>
        </w:rPr>
        <w:t xml:space="preserve"> muitinės įgyvendinamų</w:t>
      </w:r>
      <w:r w:rsidRPr="000A74E3">
        <w:rPr>
          <w:rFonts w:ascii="Times New Roman" w:hAnsi="Times New Roman" w:cs="Times New Roman"/>
          <w:szCs w:val="24"/>
        </w:rPr>
        <w:t xml:space="preserve"> teisės aktų pažeidimus, kad ten yra muitiniam tikrinimui</w:t>
      </w:r>
      <w:r>
        <w:rPr>
          <w:rFonts w:ascii="Times New Roman" w:hAnsi="Times New Roman" w:cs="Times New Roman"/>
          <w:szCs w:val="24"/>
        </w:rPr>
        <w:t xml:space="preserve"> </w:t>
      </w:r>
      <w:r w:rsidRPr="000A74E3">
        <w:rPr>
          <w:rFonts w:ascii="Times New Roman" w:hAnsi="Times New Roman" w:cs="Times New Roman"/>
          <w:szCs w:val="24"/>
        </w:rPr>
        <w:t>privalomi pateikti dokumentai, kompiuterinių duomenų laikmenos</w:t>
      </w:r>
      <w:r>
        <w:rPr>
          <w:rFonts w:ascii="Times New Roman" w:hAnsi="Times New Roman" w:cs="Times New Roman"/>
          <w:szCs w:val="24"/>
        </w:rPr>
        <w:t xml:space="preserve"> </w:t>
      </w:r>
      <w:r w:rsidRPr="000A74E3">
        <w:rPr>
          <w:rFonts w:ascii="Times New Roman" w:hAnsi="Times New Roman" w:cs="Times New Roman"/>
          <w:szCs w:val="24"/>
        </w:rPr>
        <w:t>arba prekės, daryti dokumentų nuorašus, kopijuoti kompiuterinius duomenis, antspauduoti ar plombuoti prekių, dokumentų,</w:t>
      </w:r>
      <w:r>
        <w:rPr>
          <w:rFonts w:ascii="Times New Roman" w:hAnsi="Times New Roman" w:cs="Times New Roman"/>
          <w:szCs w:val="24"/>
        </w:rPr>
        <w:t xml:space="preserve"> </w:t>
      </w:r>
      <w:r w:rsidRPr="000A74E3">
        <w:rPr>
          <w:rFonts w:ascii="Times New Roman" w:hAnsi="Times New Roman" w:cs="Times New Roman"/>
          <w:szCs w:val="24"/>
        </w:rPr>
        <w:t>kompiuterinių duomenų laikmenų, vertybinių popierių ir pinigų</w:t>
      </w:r>
      <w:r>
        <w:rPr>
          <w:rFonts w:ascii="Times New Roman" w:hAnsi="Times New Roman" w:cs="Times New Roman"/>
          <w:szCs w:val="24"/>
        </w:rPr>
        <w:t xml:space="preserve"> </w:t>
      </w:r>
      <w:r w:rsidRPr="000A74E3">
        <w:rPr>
          <w:rFonts w:ascii="Times New Roman" w:hAnsi="Times New Roman" w:cs="Times New Roman"/>
          <w:szCs w:val="24"/>
        </w:rPr>
        <w:t>saugojimo vietas;</w:t>
      </w:r>
    </w:p>
    <w:p w14:paraId="5738D24A" w14:textId="0D1C3A40" w:rsidR="00903305" w:rsidRDefault="00A10E1C" w:rsidP="00903305">
      <w:pPr>
        <w:pStyle w:val="HTMLiankstoformatuotas"/>
        <w:tabs>
          <w:tab w:val="clear" w:pos="916"/>
          <w:tab w:val="left" w:pos="567"/>
        </w:tabs>
        <w:ind w:left="567"/>
        <w:jc w:val="both"/>
        <w:rPr>
          <w:rFonts w:ascii="Times New Roman" w:hAnsi="Times New Roman" w:cs="Times New Roman"/>
          <w:sz w:val="24"/>
          <w:szCs w:val="24"/>
        </w:rPr>
      </w:pPr>
      <w:r w:rsidRPr="009E7BC2">
        <w:rPr>
          <w:rFonts w:ascii="Times New Roman" w:hAnsi="Times New Roman" w:cs="Times New Roman"/>
          <w:sz w:val="24"/>
          <w:szCs w:val="24"/>
        </w:rPr>
        <w:t>7</w:t>
      </w:r>
      <w:r w:rsidRPr="000A74E3">
        <w:rPr>
          <w:rFonts w:ascii="Times New Roman" w:hAnsi="Times New Roman" w:cs="Times New Roman"/>
          <w:sz w:val="24"/>
          <w:szCs w:val="24"/>
        </w:rPr>
        <w:t>.</w:t>
      </w:r>
      <w:r>
        <w:rPr>
          <w:rFonts w:ascii="Times New Roman" w:hAnsi="Times New Roman" w:cs="Times New Roman"/>
          <w:sz w:val="24"/>
          <w:szCs w:val="24"/>
        </w:rPr>
        <w:t>9</w:t>
      </w:r>
      <w:r w:rsidRPr="000A74E3">
        <w:rPr>
          <w:rFonts w:ascii="Times New Roman" w:hAnsi="Times New Roman" w:cs="Times New Roman"/>
          <w:sz w:val="24"/>
          <w:szCs w:val="24"/>
        </w:rPr>
        <w:t>.</w:t>
      </w:r>
      <w:r w:rsidR="00903305">
        <w:rPr>
          <w:rFonts w:ascii="Times New Roman" w:hAnsi="Times New Roman" w:cs="Times New Roman"/>
          <w:sz w:val="24"/>
          <w:szCs w:val="24"/>
        </w:rPr>
        <w:t> </w:t>
      </w:r>
      <w:r w:rsidR="00903305" w:rsidRPr="00903305">
        <w:rPr>
          <w:rFonts w:ascii="Times New Roman" w:hAnsi="Times New Roman" w:cs="Times New Roman"/>
          <w:sz w:val="24"/>
          <w:szCs w:val="24"/>
        </w:rPr>
        <w:t>Muitinės departamento prie LR finansų ministerijos generalinio direktoriaus 2022 m.</w:t>
      </w:r>
      <w:r w:rsidR="00903305" w:rsidRPr="00903305">
        <w:rPr>
          <w:rFonts w:ascii="Times New Roman" w:hAnsi="Times New Roman" w:cs="Times New Roman"/>
          <w:sz w:val="24"/>
          <w:szCs w:val="24"/>
        </w:rPr>
        <w:br/>
        <w:t xml:space="preserve">       gegužės 16 d. įsakymo Nr. 1B-364 redakcija</w:t>
      </w:r>
    </w:p>
    <w:p w14:paraId="3255F609" w14:textId="5D966A00" w:rsidR="00A10E1C" w:rsidRPr="00903305" w:rsidRDefault="00903305" w:rsidP="00A10E1C">
      <w:pPr>
        <w:pStyle w:val="HTMLiankstoformatuotas"/>
        <w:tabs>
          <w:tab w:val="clear" w:pos="916"/>
          <w:tab w:val="left" w:pos="567"/>
        </w:tabs>
        <w:ind w:left="0"/>
        <w:jc w:val="both"/>
        <w:rPr>
          <w:rFonts w:ascii="Times New Roman" w:hAnsi="Times New Roman" w:cs="Times New Roman"/>
          <w:sz w:val="24"/>
          <w:szCs w:val="24"/>
        </w:rPr>
      </w:pPr>
      <w:r>
        <w:rPr>
          <w:rFonts w:ascii="Times New Roman" w:hAnsi="Times New Roman" w:cs="Times New Roman"/>
          <w:sz w:val="24"/>
        </w:rPr>
        <w:tab/>
      </w:r>
      <w:r w:rsidRPr="00903305">
        <w:rPr>
          <w:rFonts w:ascii="Times New Roman" w:hAnsi="Times New Roman" w:cs="Times New Roman"/>
          <w:sz w:val="24"/>
        </w:rPr>
        <w:t>įtarus, kad yra pažeidžiami muitinės įgyvendinami teisės aktų nustatyti reikalavimai, sulaikyti ir tikrinti asmenis, prekes, dokumentus, stabdyti, sulaikyti ir tikrinti transporto priemones bet kurioje Lietuvos Respublikos teritorijos vietoje, taip pat už jos ribų, kai tai numatyta muitinės įgyvendinamuosiuose teisės aktuose arba Lietuvos Respublikos tarptautinėse sutartyse.</w:t>
      </w:r>
    </w:p>
    <w:p w14:paraId="26CC795C" w14:textId="77777777" w:rsidR="00A10E1C" w:rsidRPr="000A74E3" w:rsidRDefault="00A10E1C" w:rsidP="00A10E1C">
      <w:pPr>
        <w:pStyle w:val="HTMLiankstoformatuotas"/>
        <w:tabs>
          <w:tab w:val="clear" w:pos="916"/>
          <w:tab w:val="left" w:pos="567"/>
        </w:tabs>
        <w:ind w:left="0"/>
        <w:jc w:val="both"/>
        <w:rPr>
          <w:rFonts w:ascii="Times New Roman" w:hAnsi="Times New Roman" w:cs="Times New Roman"/>
          <w:sz w:val="24"/>
          <w:szCs w:val="24"/>
        </w:rPr>
      </w:pPr>
      <w:r w:rsidRPr="00CB5497">
        <w:rPr>
          <w:rFonts w:ascii="Times New Roman" w:hAnsi="Times New Roman" w:cs="Times New Roman"/>
          <w:sz w:val="24"/>
          <w:szCs w:val="24"/>
        </w:rPr>
        <w:tab/>
      </w:r>
      <w:r w:rsidRPr="009E7BC2">
        <w:rPr>
          <w:rFonts w:ascii="Times New Roman" w:hAnsi="Times New Roman" w:cs="Times New Roman"/>
          <w:sz w:val="24"/>
          <w:szCs w:val="24"/>
        </w:rPr>
        <w:t>7</w:t>
      </w:r>
      <w:r w:rsidRPr="00CB5497">
        <w:rPr>
          <w:rFonts w:ascii="Times New Roman" w:hAnsi="Times New Roman" w:cs="Times New Roman"/>
          <w:sz w:val="24"/>
          <w:szCs w:val="24"/>
        </w:rPr>
        <w:t>.10. laikinai apriboti asmenų</w:t>
      </w:r>
      <w:r w:rsidRPr="000A74E3">
        <w:rPr>
          <w:rFonts w:ascii="Times New Roman" w:hAnsi="Times New Roman" w:cs="Times New Roman"/>
          <w:sz w:val="24"/>
          <w:szCs w:val="24"/>
        </w:rPr>
        <w:t xml:space="preserve"> teises patekti į tam tikrą teritoriją, patalpą ar transporto priemonę, sustabdyti vykdomus darbus, jeigu tai trukdo atlikti tiesiogines </w:t>
      </w:r>
      <w:r>
        <w:rPr>
          <w:rFonts w:ascii="Times New Roman" w:hAnsi="Times New Roman" w:cs="Times New Roman"/>
          <w:sz w:val="24"/>
          <w:szCs w:val="24"/>
        </w:rPr>
        <w:t>muitinės</w:t>
      </w:r>
      <w:r w:rsidRPr="000A74E3">
        <w:rPr>
          <w:rFonts w:ascii="Times New Roman" w:hAnsi="Times New Roman" w:cs="Times New Roman"/>
          <w:sz w:val="24"/>
          <w:szCs w:val="24"/>
        </w:rPr>
        <w:t xml:space="preserve"> pareigūno funkcijas;</w:t>
      </w:r>
    </w:p>
    <w:p w14:paraId="0D5879D8" w14:textId="77777777" w:rsidR="00A10E1C" w:rsidRPr="00F40758"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Pr>
          <w:rFonts w:ascii="Times New Roman" w:hAnsi="Times New Roman" w:cs="Times New Roman"/>
          <w:szCs w:val="24"/>
        </w:rPr>
        <w:t xml:space="preserve">.11. </w:t>
      </w:r>
      <w:r w:rsidRPr="000A74E3">
        <w:rPr>
          <w:rFonts w:ascii="Times New Roman" w:hAnsi="Times New Roman" w:cs="Times New Roman"/>
          <w:szCs w:val="24"/>
        </w:rPr>
        <w:t>vyk</w:t>
      </w:r>
      <w:r>
        <w:rPr>
          <w:rFonts w:ascii="Times New Roman" w:hAnsi="Times New Roman" w:cs="Times New Roman"/>
          <w:szCs w:val="24"/>
        </w:rPr>
        <w:t>stant</w:t>
      </w:r>
      <w:r w:rsidRPr="000A74E3">
        <w:rPr>
          <w:rFonts w:ascii="Times New Roman" w:hAnsi="Times New Roman" w:cs="Times New Roman"/>
          <w:szCs w:val="24"/>
        </w:rPr>
        <w:t xml:space="preserve"> į nusikalstamos veikos padarymo vietą,</w:t>
      </w:r>
      <w:r>
        <w:rPr>
          <w:rFonts w:ascii="Times New Roman" w:hAnsi="Times New Roman" w:cs="Times New Roman"/>
          <w:szCs w:val="24"/>
        </w:rPr>
        <w:t xml:space="preserve"> </w:t>
      </w:r>
      <w:r w:rsidRPr="000A74E3">
        <w:rPr>
          <w:rFonts w:ascii="Times New Roman" w:hAnsi="Times New Roman" w:cs="Times New Roman"/>
          <w:szCs w:val="24"/>
        </w:rPr>
        <w:t>persekio</w:t>
      </w:r>
      <w:r>
        <w:rPr>
          <w:rFonts w:ascii="Times New Roman" w:hAnsi="Times New Roman" w:cs="Times New Roman"/>
          <w:szCs w:val="24"/>
        </w:rPr>
        <w:t>jant</w:t>
      </w:r>
      <w:r w:rsidRPr="000A74E3">
        <w:rPr>
          <w:rFonts w:ascii="Times New Roman" w:hAnsi="Times New Roman" w:cs="Times New Roman"/>
          <w:szCs w:val="24"/>
        </w:rPr>
        <w:t xml:space="preserve"> įtariamą padarius nusikalstamą veiką asmenį,</w:t>
      </w:r>
      <w:r>
        <w:rPr>
          <w:rFonts w:ascii="Times New Roman" w:hAnsi="Times New Roman" w:cs="Times New Roman"/>
          <w:szCs w:val="24"/>
        </w:rPr>
        <w:t xml:space="preserve"> vežant</w:t>
      </w:r>
      <w:r w:rsidRPr="000A74E3">
        <w:rPr>
          <w:rFonts w:ascii="Times New Roman" w:hAnsi="Times New Roman" w:cs="Times New Roman"/>
          <w:szCs w:val="24"/>
        </w:rPr>
        <w:t xml:space="preserve"> asmenį, kuriam būtina skubi medicinos pagalba, į gydymo įstaigą, nekliudoma</w:t>
      </w:r>
      <w:r>
        <w:rPr>
          <w:rFonts w:ascii="Times New Roman" w:hAnsi="Times New Roman" w:cs="Times New Roman"/>
          <w:szCs w:val="24"/>
        </w:rPr>
        <w:t>i</w:t>
      </w:r>
      <w:r w:rsidRPr="000A74E3">
        <w:rPr>
          <w:rFonts w:ascii="Times New Roman" w:hAnsi="Times New Roman" w:cs="Times New Roman"/>
          <w:szCs w:val="24"/>
        </w:rPr>
        <w:t xml:space="preserve"> naudotis visiems asmenims, išskyrus užsienio valstybių diplomatines arba konsulines atstovybes,</w:t>
      </w:r>
      <w:r>
        <w:rPr>
          <w:rFonts w:ascii="Times New Roman" w:hAnsi="Times New Roman" w:cs="Times New Roman"/>
          <w:szCs w:val="24"/>
        </w:rPr>
        <w:t xml:space="preserve"> </w:t>
      </w:r>
      <w:r w:rsidRPr="000A74E3">
        <w:rPr>
          <w:rFonts w:ascii="Times New Roman" w:hAnsi="Times New Roman" w:cs="Times New Roman"/>
          <w:szCs w:val="24"/>
        </w:rPr>
        <w:t>priklausančiomis visų rūšių transporto arba ryšių priemonėmis;</w:t>
      </w:r>
    </w:p>
    <w:p w14:paraId="16470885" w14:textId="77777777" w:rsidR="00A10E1C" w:rsidRPr="00E03FBE"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Pr>
          <w:rFonts w:ascii="Times New Roman" w:hAnsi="Times New Roman" w:cs="Times New Roman"/>
          <w:szCs w:val="24"/>
        </w:rPr>
        <w:t xml:space="preserve">.12. </w:t>
      </w:r>
      <w:r w:rsidRPr="00E03FBE">
        <w:rPr>
          <w:rFonts w:ascii="Times New Roman" w:hAnsi="Times New Roman" w:cs="Times New Roman"/>
          <w:szCs w:val="24"/>
        </w:rPr>
        <w:t xml:space="preserve">įgyvendinant korupcijos prevencijos ir kontrolės priemones susipažinti su Muitinės departamento administracijos padalinių ir </w:t>
      </w:r>
      <w:r>
        <w:rPr>
          <w:rFonts w:ascii="Times New Roman" w:hAnsi="Times New Roman" w:cs="Times New Roman"/>
          <w:szCs w:val="24"/>
        </w:rPr>
        <w:t xml:space="preserve">kitų </w:t>
      </w:r>
      <w:r w:rsidRPr="00E03FBE">
        <w:rPr>
          <w:rFonts w:ascii="Times New Roman" w:hAnsi="Times New Roman" w:cs="Times New Roman"/>
          <w:szCs w:val="24"/>
        </w:rPr>
        <w:t>muitinės įstaigų darbo organizavimu bei dokumentacija;</w:t>
      </w:r>
    </w:p>
    <w:p w14:paraId="3E1EA0DF" w14:textId="77777777" w:rsidR="00A10E1C" w:rsidRPr="00E03FBE"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E03FBE">
        <w:rPr>
          <w:rFonts w:ascii="Times New Roman" w:hAnsi="Times New Roman" w:cs="Times New Roman"/>
          <w:szCs w:val="24"/>
        </w:rPr>
        <w:t xml:space="preserve">.13. vykdant tarnybines pareigas nekliudomai įeiti į visas Muitinės departamento ir </w:t>
      </w:r>
      <w:r>
        <w:rPr>
          <w:rFonts w:ascii="Times New Roman" w:hAnsi="Times New Roman" w:cs="Times New Roman"/>
          <w:szCs w:val="24"/>
        </w:rPr>
        <w:t xml:space="preserve">kitų </w:t>
      </w:r>
      <w:r w:rsidRPr="00E03FBE">
        <w:rPr>
          <w:rFonts w:ascii="Times New Roman" w:hAnsi="Times New Roman" w:cs="Times New Roman"/>
          <w:szCs w:val="24"/>
        </w:rPr>
        <w:t xml:space="preserve">muitinės įstaigų tarnybines patalpas, </w:t>
      </w:r>
      <w:r>
        <w:rPr>
          <w:rFonts w:ascii="Times New Roman" w:hAnsi="Times New Roman" w:cs="Times New Roman"/>
          <w:szCs w:val="24"/>
        </w:rPr>
        <w:t xml:space="preserve">muitinės </w:t>
      </w:r>
      <w:r w:rsidRPr="00E03FBE">
        <w:rPr>
          <w:rFonts w:ascii="Times New Roman" w:hAnsi="Times New Roman" w:cs="Times New Roman"/>
          <w:szCs w:val="24"/>
        </w:rPr>
        <w:t>postų ir pasienio kontrolės punktų teritorijas;</w:t>
      </w:r>
    </w:p>
    <w:p w14:paraId="380E5A96" w14:textId="77777777" w:rsidR="00A10E1C" w:rsidRPr="00E03FBE"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E03FBE">
        <w:rPr>
          <w:rFonts w:ascii="Times New Roman" w:hAnsi="Times New Roman" w:cs="Times New Roman"/>
          <w:szCs w:val="24"/>
        </w:rPr>
        <w:t>.14. Muitinės departamento generalinio direktoriaus nustatyta tvarka tikrinti muitinės pareigūnus dėl tarnybos metu turimų draudžiamų daiktų;</w:t>
      </w:r>
    </w:p>
    <w:p w14:paraId="19B60296" w14:textId="77777777" w:rsidR="00A10E1C" w:rsidRPr="00E03FBE"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E03FBE">
        <w:rPr>
          <w:rFonts w:ascii="Times New Roman" w:hAnsi="Times New Roman" w:cs="Times New Roman"/>
          <w:szCs w:val="24"/>
        </w:rPr>
        <w:t xml:space="preserve">.15. gauti iš Muitinės departamento administracijos padalinių, </w:t>
      </w:r>
      <w:r>
        <w:rPr>
          <w:rFonts w:ascii="Times New Roman" w:hAnsi="Times New Roman" w:cs="Times New Roman"/>
          <w:szCs w:val="24"/>
        </w:rPr>
        <w:t xml:space="preserve">kitų </w:t>
      </w:r>
      <w:r w:rsidRPr="00E03FBE">
        <w:rPr>
          <w:rFonts w:ascii="Times New Roman" w:hAnsi="Times New Roman" w:cs="Times New Roman"/>
          <w:szCs w:val="24"/>
        </w:rPr>
        <w:t>muitinės įstaigų informaciją, išvadas, dokumentus ir duomenis, reikalingus tarnybos uždaviniams ir funkcijoms vykdyti;</w:t>
      </w:r>
    </w:p>
    <w:p w14:paraId="768E0304" w14:textId="77777777" w:rsidR="00A10E1C" w:rsidRPr="00E03FBE" w:rsidRDefault="00A10E1C" w:rsidP="00A10E1C">
      <w:pPr>
        <w:tabs>
          <w:tab w:val="left" w:pos="567"/>
        </w:tabs>
        <w:jc w:val="both"/>
        <w:rPr>
          <w:sz w:val="24"/>
          <w:szCs w:val="24"/>
        </w:rPr>
      </w:pPr>
      <w:r w:rsidRPr="00E03FBE">
        <w:rPr>
          <w:szCs w:val="24"/>
        </w:rPr>
        <w:tab/>
      </w:r>
      <w:r w:rsidRPr="009E7BC2">
        <w:rPr>
          <w:sz w:val="24"/>
          <w:szCs w:val="24"/>
        </w:rPr>
        <w:t>7</w:t>
      </w:r>
      <w:r w:rsidRPr="00E03FBE">
        <w:rPr>
          <w:sz w:val="24"/>
          <w:szCs w:val="24"/>
        </w:rPr>
        <w:t xml:space="preserve">.16. iškviesti muitinės </w:t>
      </w:r>
      <w:r>
        <w:rPr>
          <w:sz w:val="24"/>
          <w:szCs w:val="24"/>
        </w:rPr>
        <w:t>personalą</w:t>
      </w:r>
      <w:r w:rsidRPr="00E03FBE">
        <w:rPr>
          <w:sz w:val="24"/>
          <w:szCs w:val="24"/>
        </w:rPr>
        <w:t>, gauti iš jų paaiškinimus žodžiu ar raštu;</w:t>
      </w:r>
    </w:p>
    <w:p w14:paraId="41169814" w14:textId="77777777" w:rsidR="00A10E1C" w:rsidRPr="007E49C9"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0416C1">
        <w:rPr>
          <w:rFonts w:ascii="Times New Roman" w:hAnsi="Times New Roman" w:cs="Times New Roman"/>
        </w:rPr>
        <w:t>.</w:t>
      </w:r>
      <w:r>
        <w:rPr>
          <w:rFonts w:ascii="Times New Roman" w:hAnsi="Times New Roman" w:cs="Times New Roman"/>
        </w:rPr>
        <w:t>17</w:t>
      </w:r>
      <w:r w:rsidRPr="000416C1">
        <w:rPr>
          <w:rFonts w:ascii="Times New Roman" w:hAnsi="Times New Roman" w:cs="Times New Roman"/>
        </w:rPr>
        <w:t xml:space="preserve">. </w:t>
      </w:r>
      <w:r w:rsidRPr="00CB5497">
        <w:rPr>
          <w:rFonts w:ascii="Times New Roman" w:hAnsi="Times New Roman" w:cs="Times New Roman"/>
        </w:rPr>
        <w:t xml:space="preserve">nustačius įstatymų ir kitų teisės aktų, už kurių įgyvendinimą atsakinga muitinė, pažeidimus, surašyti administracinių </w:t>
      </w:r>
      <w:r>
        <w:rPr>
          <w:rFonts w:ascii="Times New Roman" w:hAnsi="Times New Roman" w:cs="Times New Roman"/>
        </w:rPr>
        <w:t>nusižengimų</w:t>
      </w:r>
      <w:r w:rsidRPr="00CB5497">
        <w:rPr>
          <w:rFonts w:ascii="Times New Roman" w:hAnsi="Times New Roman" w:cs="Times New Roman"/>
        </w:rPr>
        <w:t xml:space="preserve"> protokolus</w:t>
      </w:r>
      <w:r w:rsidRPr="000416C1">
        <w:rPr>
          <w:rFonts w:ascii="Times New Roman" w:hAnsi="Times New Roman" w:cs="Times New Roman"/>
        </w:rPr>
        <w:t>;</w:t>
      </w:r>
    </w:p>
    <w:p w14:paraId="1AD51933" w14:textId="77777777" w:rsidR="00A10E1C" w:rsidRPr="00F40758"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F40758">
        <w:rPr>
          <w:rFonts w:ascii="Times New Roman" w:hAnsi="Times New Roman" w:cs="Times New Roman"/>
          <w:szCs w:val="24"/>
        </w:rPr>
        <w:t>.1</w:t>
      </w:r>
      <w:r>
        <w:rPr>
          <w:rFonts w:ascii="Times New Roman" w:hAnsi="Times New Roman" w:cs="Times New Roman"/>
          <w:szCs w:val="24"/>
        </w:rPr>
        <w:t>8. teisės aktų nustatytais atvejais ir tvarka</w:t>
      </w:r>
      <w:r w:rsidRPr="00F40758">
        <w:rPr>
          <w:rFonts w:ascii="Times New Roman" w:hAnsi="Times New Roman" w:cs="Times New Roman"/>
          <w:szCs w:val="24"/>
        </w:rPr>
        <w:t xml:space="preserve"> naudoti vaizdo ir (arba) garso fiksavimo technines priemones bei alkoholio kiekio matuoklį;</w:t>
      </w:r>
    </w:p>
    <w:p w14:paraId="7C347C83" w14:textId="77777777" w:rsidR="00A10E1C" w:rsidRPr="00F40758"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F40758">
        <w:rPr>
          <w:rFonts w:ascii="Times New Roman" w:hAnsi="Times New Roman" w:cs="Times New Roman"/>
          <w:szCs w:val="24"/>
        </w:rPr>
        <w:t>.</w:t>
      </w:r>
      <w:r>
        <w:rPr>
          <w:rFonts w:ascii="Times New Roman" w:hAnsi="Times New Roman" w:cs="Times New Roman"/>
          <w:szCs w:val="24"/>
        </w:rPr>
        <w:t>19</w:t>
      </w:r>
      <w:r w:rsidRPr="00F40758">
        <w:rPr>
          <w:rFonts w:ascii="Times New Roman" w:hAnsi="Times New Roman" w:cs="Times New Roman"/>
          <w:szCs w:val="24"/>
        </w:rPr>
        <w:t>. teisės aktų nustatyta tvarka naudotis muitinės ir kitų institucijų sukurtomis duomenų bazėmis;</w:t>
      </w:r>
    </w:p>
    <w:p w14:paraId="04999645" w14:textId="77777777" w:rsidR="00A10E1C" w:rsidRPr="00F40758"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sidRPr="007E49C9">
        <w:rPr>
          <w:rFonts w:ascii="Times New Roman" w:hAnsi="Times New Roman" w:cs="Times New Roman"/>
          <w:szCs w:val="24"/>
        </w:rPr>
        <w:t>.</w:t>
      </w:r>
      <w:r>
        <w:rPr>
          <w:rFonts w:ascii="Times New Roman" w:hAnsi="Times New Roman" w:cs="Times New Roman"/>
          <w:szCs w:val="24"/>
        </w:rPr>
        <w:t>20</w:t>
      </w:r>
      <w:r w:rsidRPr="007E49C9">
        <w:rPr>
          <w:rFonts w:ascii="Times New Roman" w:hAnsi="Times New Roman" w:cs="Times New Roman"/>
          <w:szCs w:val="24"/>
        </w:rPr>
        <w:t xml:space="preserve">. </w:t>
      </w:r>
      <w:r w:rsidRPr="000416C1">
        <w:rPr>
          <w:rFonts w:ascii="Times New Roman" w:hAnsi="Times New Roman" w:cs="Times New Roman"/>
          <w:szCs w:val="24"/>
        </w:rPr>
        <w:t>korupcijos prevencijos tikslais tikrinti muitinės personalo privačių interesų deklaracijų duomenis</w:t>
      </w:r>
      <w:r w:rsidRPr="00F40758">
        <w:rPr>
          <w:rFonts w:ascii="Times New Roman" w:hAnsi="Times New Roman" w:cs="Times New Roman"/>
          <w:szCs w:val="24"/>
        </w:rPr>
        <w:t>;</w:t>
      </w:r>
    </w:p>
    <w:p w14:paraId="13267F1B" w14:textId="77777777" w:rsidR="00A10E1C"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Pr>
          <w:rFonts w:ascii="Times New Roman" w:hAnsi="Times New Roman" w:cs="Times New Roman"/>
          <w:szCs w:val="24"/>
        </w:rPr>
        <w:t>.21</w:t>
      </w:r>
      <w:r w:rsidRPr="00F40758">
        <w:rPr>
          <w:rFonts w:ascii="Times New Roman" w:hAnsi="Times New Roman" w:cs="Times New Roman"/>
          <w:szCs w:val="24"/>
        </w:rPr>
        <w:t>.</w:t>
      </w:r>
      <w:r>
        <w:rPr>
          <w:rFonts w:ascii="Times New Roman" w:hAnsi="Times New Roman" w:cs="Times New Roman"/>
          <w:szCs w:val="24"/>
        </w:rPr>
        <w:t xml:space="preserve"> </w:t>
      </w:r>
      <w:r w:rsidRPr="001111FD">
        <w:rPr>
          <w:rFonts w:ascii="Times New Roman" w:hAnsi="Times New Roman" w:cs="Times New Roman"/>
          <w:szCs w:val="24"/>
        </w:rPr>
        <w:t xml:space="preserve">tikrinti prevenciniam patikrinimui atrinktus Muitinės departamento ir muitinės įstaigų viešųjų pirkimų dokumentus, </w:t>
      </w:r>
      <w:r w:rsidRPr="001111FD">
        <w:rPr>
          <w:rStyle w:val="Komentaronuoroda"/>
          <w:rFonts w:ascii="Times New Roman" w:hAnsi="Times New Roman" w:cs="Times New Roman"/>
          <w:szCs w:val="24"/>
        </w:rPr>
        <w:t>sudarytas viešojo pirkimo sutartis ir (arba) kitus jų dokumentus, susijusius su sutar</w:t>
      </w:r>
      <w:r>
        <w:rPr>
          <w:rStyle w:val="Komentaronuoroda"/>
          <w:rFonts w:ascii="Times New Roman" w:hAnsi="Times New Roman" w:cs="Times New Roman"/>
          <w:szCs w:val="24"/>
        </w:rPr>
        <w:t>čių</w:t>
      </w:r>
      <w:r w:rsidRPr="001111FD">
        <w:rPr>
          <w:rStyle w:val="Komentaronuoroda"/>
          <w:rFonts w:ascii="Times New Roman" w:hAnsi="Times New Roman" w:cs="Times New Roman"/>
          <w:szCs w:val="24"/>
        </w:rPr>
        <w:t xml:space="preserve"> vykdymo priežiūra,</w:t>
      </w:r>
      <w:r w:rsidRPr="001111FD">
        <w:rPr>
          <w:rFonts w:ascii="Times New Roman" w:hAnsi="Times New Roman" w:cs="Times New Roman"/>
          <w:szCs w:val="24"/>
        </w:rPr>
        <w:t xml:space="preserve"> stebėtojo teisėmis dalyvauti Muitinės departamento ir muitinės įstaigų viešųjų pirkimų komisijų posėdžiuose;</w:t>
      </w:r>
    </w:p>
    <w:p w14:paraId="46E6DE77" w14:textId="77777777" w:rsidR="00A10E1C" w:rsidRDefault="00A10E1C" w:rsidP="00A10E1C">
      <w:pPr>
        <w:pStyle w:val="Pagrindiniotekstotrauka3"/>
        <w:rPr>
          <w:rFonts w:ascii="Times New Roman" w:hAnsi="Times New Roman" w:cs="Times New Roman"/>
          <w:szCs w:val="24"/>
        </w:rPr>
      </w:pPr>
      <w:r w:rsidRPr="009E7BC2">
        <w:rPr>
          <w:rFonts w:ascii="Times New Roman" w:hAnsi="Times New Roman" w:cs="Times New Roman"/>
          <w:szCs w:val="24"/>
        </w:rPr>
        <w:t>7</w:t>
      </w:r>
      <w:r>
        <w:rPr>
          <w:rFonts w:ascii="Times New Roman" w:hAnsi="Times New Roman" w:cs="Times New Roman"/>
          <w:szCs w:val="24"/>
        </w:rPr>
        <w:t xml:space="preserve">.22. </w:t>
      </w:r>
      <w:r w:rsidRPr="00F40758">
        <w:rPr>
          <w:rFonts w:ascii="Times New Roman" w:hAnsi="Times New Roman" w:cs="Times New Roman"/>
          <w:szCs w:val="24"/>
        </w:rPr>
        <w:t xml:space="preserve">naudotis kitomis Lietuvos Respublikos įstatymų </w:t>
      </w:r>
      <w:r>
        <w:rPr>
          <w:rFonts w:ascii="Times New Roman" w:hAnsi="Times New Roman" w:cs="Times New Roman"/>
          <w:szCs w:val="24"/>
        </w:rPr>
        <w:t>ir</w:t>
      </w:r>
      <w:r w:rsidRPr="00F40758">
        <w:rPr>
          <w:rFonts w:ascii="Times New Roman" w:hAnsi="Times New Roman" w:cs="Times New Roman"/>
          <w:szCs w:val="24"/>
        </w:rPr>
        <w:t xml:space="preserve"> kitų teisės aktų nustatytomis teisėmis.</w:t>
      </w:r>
    </w:p>
    <w:p w14:paraId="21F142CA" w14:textId="77777777" w:rsidR="00A10E1C" w:rsidRDefault="00A10E1C" w:rsidP="00A10E1C">
      <w:pPr>
        <w:tabs>
          <w:tab w:val="num" w:pos="1440"/>
        </w:tabs>
        <w:ind w:firstLine="567"/>
        <w:jc w:val="both"/>
        <w:rPr>
          <w:sz w:val="24"/>
        </w:rPr>
      </w:pPr>
      <w:r>
        <w:rPr>
          <w:sz w:val="24"/>
          <w:lang w:val="en-US"/>
        </w:rPr>
        <w:lastRenderedPageBreak/>
        <w:t>8</w:t>
      </w:r>
      <w:r w:rsidRPr="00B45188">
        <w:rPr>
          <w:sz w:val="24"/>
        </w:rPr>
        <w:t xml:space="preserve">. </w:t>
      </w:r>
      <w:r w:rsidRPr="00E03FBE">
        <w:rPr>
          <w:sz w:val="24"/>
        </w:rPr>
        <w:t>Imuniteto tarnybos pareigūnų teisėti reikalavimai, atliekant tarnybines pareigas, privalomi visam personalui.</w:t>
      </w:r>
    </w:p>
    <w:p w14:paraId="3F9C04C4" w14:textId="77777777" w:rsidR="00A10E1C" w:rsidRPr="00724685" w:rsidRDefault="00A10E1C" w:rsidP="00A10E1C">
      <w:pPr>
        <w:tabs>
          <w:tab w:val="num" w:pos="1440"/>
        </w:tabs>
        <w:rPr>
          <w:szCs w:val="24"/>
        </w:rPr>
      </w:pPr>
    </w:p>
    <w:p w14:paraId="5F6FB4AF" w14:textId="77777777" w:rsidR="00A10E1C" w:rsidRDefault="00A10E1C" w:rsidP="00A10E1C">
      <w:pPr>
        <w:jc w:val="center"/>
        <w:rPr>
          <w:b/>
          <w:sz w:val="24"/>
        </w:rPr>
      </w:pPr>
      <w:r>
        <w:rPr>
          <w:b/>
          <w:sz w:val="24"/>
        </w:rPr>
        <w:t>IV SKYRIUS</w:t>
      </w:r>
    </w:p>
    <w:p w14:paraId="5B73837A" w14:textId="77777777" w:rsidR="00A10E1C" w:rsidRDefault="00A10E1C" w:rsidP="00A10E1C">
      <w:pPr>
        <w:jc w:val="center"/>
        <w:rPr>
          <w:b/>
          <w:sz w:val="24"/>
        </w:rPr>
      </w:pPr>
      <w:r w:rsidRPr="00F05711">
        <w:rPr>
          <w:b/>
          <w:caps/>
          <w:sz w:val="24"/>
        </w:rPr>
        <w:t>imuniteto</w:t>
      </w:r>
      <w:r w:rsidRPr="00F05711">
        <w:rPr>
          <w:b/>
          <w:sz w:val="24"/>
        </w:rPr>
        <w:t xml:space="preserve"> TARNYBOS VEIKLOS ORGANIZAVIMAS</w:t>
      </w:r>
    </w:p>
    <w:p w14:paraId="7987BA5B" w14:textId="77777777" w:rsidR="00A10E1C" w:rsidRDefault="00A10E1C" w:rsidP="00A10E1C">
      <w:pPr>
        <w:rPr>
          <w:sz w:val="24"/>
        </w:rPr>
      </w:pPr>
    </w:p>
    <w:p w14:paraId="6705297F" w14:textId="77777777" w:rsidR="00A10E1C" w:rsidRDefault="00A10E1C" w:rsidP="00A10E1C">
      <w:pPr>
        <w:pStyle w:val="Pagrindiniotekstotrauka3"/>
        <w:rPr>
          <w:rFonts w:ascii="Times New Roman" w:hAnsi="Times New Roman" w:cs="Times New Roman"/>
        </w:rPr>
      </w:pPr>
      <w:r w:rsidRPr="00992233">
        <w:rPr>
          <w:rFonts w:ascii="Times New Roman" w:hAnsi="Times New Roman" w:cs="Times New Roman"/>
        </w:rPr>
        <w:t>9. Imuniteto tarnybai vadovauja tarnybos viršininkas. Imuniteto</w:t>
      </w:r>
      <w:r>
        <w:rPr>
          <w:rFonts w:ascii="Times New Roman" w:hAnsi="Times New Roman" w:cs="Times New Roman"/>
        </w:rPr>
        <w:t xml:space="preserve"> tarnybos viršininkas tiesiogiai pavaldus Muitinės departamento generaliniam direktoriui.</w:t>
      </w:r>
    </w:p>
    <w:p w14:paraId="4C15D177" w14:textId="77777777" w:rsidR="00A10E1C" w:rsidRDefault="00A10E1C" w:rsidP="00A10E1C">
      <w:pPr>
        <w:pStyle w:val="Pagrindiniotekstotrauka3"/>
        <w:tabs>
          <w:tab w:val="num" w:pos="1440"/>
        </w:tabs>
        <w:rPr>
          <w:rFonts w:ascii="Times New Roman" w:hAnsi="Times New Roman" w:cs="Times New Roman"/>
        </w:rPr>
      </w:pPr>
      <w:r>
        <w:rPr>
          <w:rFonts w:ascii="Times New Roman" w:hAnsi="Times New Roman" w:cs="Times New Roman"/>
        </w:rPr>
        <w:t>10. Nesant Imuniteto tarnybos viršininko, jo funkcijas atlieka Imuniteto tarnybos viršininko pavaduotojas arba kitas Muitinės departamento generalinio direktoriaus įsakymu paskirtas pareigūnas.</w:t>
      </w:r>
    </w:p>
    <w:p w14:paraId="7C11A462" w14:textId="77777777" w:rsidR="00A10E1C" w:rsidRDefault="00A10E1C" w:rsidP="00A10E1C">
      <w:pPr>
        <w:jc w:val="both"/>
      </w:pPr>
    </w:p>
    <w:p w14:paraId="4BDC41DB" w14:textId="77777777" w:rsidR="00A10E1C" w:rsidRDefault="00A10E1C" w:rsidP="00A10E1C">
      <w:pPr>
        <w:jc w:val="center"/>
      </w:pPr>
      <w:r>
        <w:t>________________________</w:t>
      </w:r>
    </w:p>
    <w:p w14:paraId="2D9CD7F9" w14:textId="77777777" w:rsidR="0082790F" w:rsidRDefault="0082790F"/>
    <w:sectPr w:rsidR="0082790F" w:rsidSect="00CA7276">
      <w:headerReference w:type="even" r:id="rId6"/>
      <w:headerReference w:type="default" r:id="rId7"/>
      <w:headerReference w:type="first" r:id="rId8"/>
      <w:pgSz w:w="11907" w:h="16840" w:code="9"/>
      <w:pgMar w:top="1701" w:right="567" w:bottom="1134" w:left="1701" w:header="1134"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C4934" w14:textId="77777777" w:rsidR="000C021B" w:rsidRDefault="000C021B" w:rsidP="00A10E1C">
      <w:r>
        <w:separator/>
      </w:r>
    </w:p>
  </w:endnote>
  <w:endnote w:type="continuationSeparator" w:id="0">
    <w:p w14:paraId="2409AD25" w14:textId="77777777" w:rsidR="000C021B" w:rsidRDefault="000C021B" w:rsidP="00A1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E77B4" w14:textId="77777777" w:rsidR="000C021B" w:rsidRDefault="000C021B" w:rsidP="00A10E1C">
      <w:r>
        <w:separator/>
      </w:r>
    </w:p>
  </w:footnote>
  <w:footnote w:type="continuationSeparator" w:id="0">
    <w:p w14:paraId="0ADBE6CC" w14:textId="77777777" w:rsidR="000C021B" w:rsidRDefault="000C021B" w:rsidP="00A1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74AF2" w14:textId="77777777" w:rsidR="00000000" w:rsidRDefault="004224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62FE54" w14:textId="77777777" w:rsidR="00000000" w:rsidRDefault="0000000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FC90" w14:textId="77777777" w:rsidR="00000000" w:rsidRDefault="004224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A56EE63" w14:textId="77777777" w:rsidR="00000000" w:rsidRDefault="00000000">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E3B14" w14:textId="50118EE9" w:rsidR="00000000" w:rsidRDefault="004224DD" w:rsidP="00A10E1C">
    <w:pPr>
      <w:pStyle w:val="Antrats"/>
      <w:tabs>
        <w:tab w:val="clear" w:pos="4153"/>
        <w:tab w:val="center" w:pos="1985"/>
      </w:tabs>
      <w:rPr>
        <w:b/>
        <w:sz w:val="24"/>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1C"/>
    <w:rsid w:val="000C021B"/>
    <w:rsid w:val="002771D3"/>
    <w:rsid w:val="0031028A"/>
    <w:rsid w:val="004135EF"/>
    <w:rsid w:val="004224DD"/>
    <w:rsid w:val="00567094"/>
    <w:rsid w:val="005B5FE4"/>
    <w:rsid w:val="0076257C"/>
    <w:rsid w:val="0082790F"/>
    <w:rsid w:val="00903305"/>
    <w:rsid w:val="009F5B2F"/>
    <w:rsid w:val="00A10E1C"/>
    <w:rsid w:val="00C8130D"/>
    <w:rsid w:val="00CC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3AC9"/>
  <w15:chartTrackingRefBased/>
  <w15:docId w15:val="{9493CE5C-5F11-4D3B-BA3F-898F7451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E1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10E1C"/>
    <w:pPr>
      <w:tabs>
        <w:tab w:val="center" w:pos="4153"/>
        <w:tab w:val="right" w:pos="8306"/>
      </w:tabs>
    </w:pPr>
  </w:style>
  <w:style w:type="character" w:customStyle="1" w:styleId="AntratsDiagrama">
    <w:name w:val="Antraštės Diagrama"/>
    <w:basedOn w:val="Numatytasispastraiposriftas"/>
    <w:link w:val="Antrats"/>
    <w:rsid w:val="00A10E1C"/>
    <w:rPr>
      <w:rFonts w:ascii="Times New Roman" w:eastAsia="Times New Roman" w:hAnsi="Times New Roman" w:cs="Times New Roman"/>
      <w:sz w:val="20"/>
      <w:szCs w:val="20"/>
    </w:rPr>
  </w:style>
  <w:style w:type="character" w:styleId="Puslapionumeris">
    <w:name w:val="page number"/>
    <w:basedOn w:val="Numatytasispastraiposriftas"/>
    <w:rsid w:val="00A10E1C"/>
  </w:style>
  <w:style w:type="paragraph" w:styleId="Pagrindiniotekstotrauka">
    <w:name w:val="Body Text Indent"/>
    <w:basedOn w:val="prastasis"/>
    <w:link w:val="PagrindiniotekstotraukaDiagrama"/>
    <w:rsid w:val="00A10E1C"/>
    <w:pPr>
      <w:ind w:firstLine="720"/>
      <w:jc w:val="both"/>
    </w:pPr>
    <w:rPr>
      <w:rFonts w:ascii="Arial" w:hAnsi="Arial" w:cs="Arial"/>
      <w:sz w:val="24"/>
    </w:rPr>
  </w:style>
  <w:style w:type="character" w:customStyle="1" w:styleId="PagrindiniotekstotraukaDiagrama">
    <w:name w:val="Pagrindinio teksto įtrauka Diagrama"/>
    <w:basedOn w:val="Numatytasispastraiposriftas"/>
    <w:link w:val="Pagrindiniotekstotrauka"/>
    <w:rsid w:val="00A10E1C"/>
    <w:rPr>
      <w:rFonts w:ascii="Arial" w:eastAsia="Times New Roman" w:hAnsi="Arial" w:cs="Arial"/>
      <w:sz w:val="24"/>
      <w:szCs w:val="20"/>
    </w:rPr>
  </w:style>
  <w:style w:type="paragraph" w:styleId="Pagrindiniotekstotrauka3">
    <w:name w:val="Body Text Indent 3"/>
    <w:basedOn w:val="prastasis"/>
    <w:link w:val="Pagrindiniotekstotrauka3Diagrama"/>
    <w:rsid w:val="00A10E1C"/>
    <w:pPr>
      <w:ind w:firstLine="567"/>
      <w:jc w:val="both"/>
    </w:pPr>
    <w:rPr>
      <w:rFonts w:ascii="Arial" w:hAnsi="Arial" w:cs="Arial"/>
      <w:sz w:val="24"/>
    </w:rPr>
  </w:style>
  <w:style w:type="character" w:customStyle="1" w:styleId="Pagrindiniotekstotrauka3Diagrama">
    <w:name w:val="Pagrindinio teksto įtrauka 3 Diagrama"/>
    <w:basedOn w:val="Numatytasispastraiposriftas"/>
    <w:link w:val="Pagrindiniotekstotrauka3"/>
    <w:rsid w:val="00A10E1C"/>
    <w:rPr>
      <w:rFonts w:ascii="Arial" w:eastAsia="Times New Roman" w:hAnsi="Arial" w:cs="Arial"/>
      <w:sz w:val="24"/>
      <w:szCs w:val="20"/>
    </w:rPr>
  </w:style>
  <w:style w:type="character" w:styleId="Komentaronuoroda">
    <w:name w:val="annotation reference"/>
    <w:qFormat/>
    <w:rsid w:val="00A10E1C"/>
    <w:rPr>
      <w:sz w:val="16"/>
      <w:szCs w:val="16"/>
    </w:rPr>
  </w:style>
  <w:style w:type="character" w:customStyle="1" w:styleId="apple-converted-space">
    <w:name w:val="apple-converted-space"/>
    <w:rsid w:val="00A10E1C"/>
  </w:style>
  <w:style w:type="paragraph" w:styleId="HTMLiankstoformatuotas">
    <w:name w:val="HTML Preformatted"/>
    <w:basedOn w:val="prastasis"/>
    <w:link w:val="HTMLiankstoformatuotasDiagrama"/>
    <w:uiPriority w:val="99"/>
    <w:unhideWhenUsed/>
    <w:rsid w:val="00A10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A10E1C"/>
    <w:rPr>
      <w:rFonts w:ascii="Courier New" w:eastAsia="Times New Roman" w:hAnsi="Courier New" w:cs="Courier New"/>
      <w:sz w:val="20"/>
      <w:szCs w:val="20"/>
      <w:lang w:eastAsia="lt-LT"/>
    </w:rPr>
  </w:style>
  <w:style w:type="paragraph" w:styleId="Porat">
    <w:name w:val="footer"/>
    <w:basedOn w:val="prastasis"/>
    <w:link w:val="PoratDiagrama"/>
    <w:uiPriority w:val="99"/>
    <w:unhideWhenUsed/>
    <w:rsid w:val="00A10E1C"/>
    <w:pPr>
      <w:tabs>
        <w:tab w:val="center" w:pos="4819"/>
        <w:tab w:val="right" w:pos="9638"/>
      </w:tabs>
    </w:pPr>
  </w:style>
  <w:style w:type="character" w:customStyle="1" w:styleId="PoratDiagrama">
    <w:name w:val="Poraštė Diagrama"/>
    <w:basedOn w:val="Numatytasispastraiposriftas"/>
    <w:link w:val="Porat"/>
    <w:uiPriority w:val="99"/>
    <w:rsid w:val="00A10E1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9471</Words>
  <Characters>5399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Ožereljeva</dc:creator>
  <cp:keywords/>
  <dc:description/>
  <cp:lastModifiedBy>Sigita Kašalynė</cp:lastModifiedBy>
  <cp:revision>2</cp:revision>
  <dcterms:created xsi:type="dcterms:W3CDTF">2024-10-30T07:25:00Z</dcterms:created>
  <dcterms:modified xsi:type="dcterms:W3CDTF">2024-10-30T07:25:00Z</dcterms:modified>
</cp:coreProperties>
</file>