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AF89" w14:textId="2CF9B444" w:rsidR="00E74908" w:rsidRDefault="00EC7DC7" w:rsidP="00953988">
      <w:pPr>
        <w:jc w:val="center"/>
        <w:rPr>
          <w:rFonts w:ascii="Times New Roman" w:hAnsi="Times New Roman"/>
          <w:b/>
          <w:bCs/>
        </w:rPr>
      </w:pPr>
      <w:r w:rsidRPr="00EC7DC7">
        <w:rPr>
          <w:rFonts w:ascii="Times New Roman" w:hAnsi="Times New Roman"/>
          <w:b/>
          <w:bCs/>
        </w:rPr>
        <w:t>LIETUVOS RESPUBLIKOS MUITINĖS</w:t>
      </w:r>
      <w:r>
        <w:rPr>
          <w:rFonts w:ascii="Times New Roman" w:hAnsi="Times New Roman"/>
          <w:b/>
          <w:bCs/>
        </w:rPr>
        <w:t xml:space="preserve"> </w:t>
      </w:r>
      <w:r w:rsidR="002E2214" w:rsidRPr="00036BB9">
        <w:rPr>
          <w:rFonts w:ascii="Times New Roman" w:hAnsi="Times New Roman"/>
          <w:b/>
          <w:bCs/>
        </w:rPr>
        <w:t xml:space="preserve">PATIKRINIMŲ, </w:t>
      </w:r>
      <w:r w:rsidR="00953988" w:rsidRPr="00953988">
        <w:rPr>
          <w:rFonts w:ascii="Times New Roman" w:hAnsi="Times New Roman"/>
          <w:b/>
          <w:bCs/>
        </w:rPr>
        <w:t>ATLIEKAMŲ ĮGYVENDINANT EUROPOS SĄJUNGOS BENDROSIOS ŽEMĖS ŪKIO POLITIKOS PRIEMONES</w:t>
      </w:r>
      <w:r w:rsidR="002E2214" w:rsidRPr="00036BB9">
        <w:rPr>
          <w:rFonts w:ascii="Times New Roman" w:hAnsi="Times New Roman"/>
          <w:b/>
          <w:bCs/>
        </w:rPr>
        <w:t>, NUO 202</w:t>
      </w:r>
      <w:r w:rsidR="002E2214">
        <w:rPr>
          <w:rFonts w:ascii="Times New Roman" w:hAnsi="Times New Roman"/>
          <w:b/>
          <w:bCs/>
        </w:rPr>
        <w:t>5</w:t>
      </w:r>
      <w:r w:rsidR="002E2214" w:rsidRPr="00036BB9">
        <w:rPr>
          <w:rFonts w:ascii="Times New Roman" w:hAnsi="Times New Roman"/>
          <w:b/>
          <w:bCs/>
        </w:rPr>
        <w:t xml:space="preserve"> M. LIEPOS</w:t>
      </w:r>
      <w:r w:rsidR="002E2214">
        <w:rPr>
          <w:rFonts w:ascii="Times New Roman" w:hAnsi="Times New Roman"/>
          <w:b/>
          <w:bCs/>
        </w:rPr>
        <w:t xml:space="preserve"> 1 D.</w:t>
      </w:r>
      <w:r w:rsidR="002E2214" w:rsidRPr="00036BB9">
        <w:rPr>
          <w:rFonts w:ascii="Times New Roman" w:hAnsi="Times New Roman"/>
          <w:b/>
          <w:bCs/>
        </w:rPr>
        <w:t xml:space="preserve"> IKI 202</w:t>
      </w:r>
      <w:r w:rsidR="002E2214">
        <w:rPr>
          <w:rFonts w:ascii="Times New Roman" w:hAnsi="Times New Roman"/>
          <w:b/>
          <w:bCs/>
        </w:rPr>
        <w:t>6</w:t>
      </w:r>
      <w:r w:rsidR="002E2214" w:rsidRPr="00036BB9">
        <w:rPr>
          <w:rFonts w:ascii="Times New Roman" w:hAnsi="Times New Roman"/>
          <w:b/>
          <w:bCs/>
        </w:rPr>
        <w:t xml:space="preserve"> M. BIRŽELIO </w:t>
      </w:r>
      <w:r w:rsidR="002E2214">
        <w:rPr>
          <w:rFonts w:ascii="Times New Roman" w:hAnsi="Times New Roman"/>
          <w:b/>
          <w:bCs/>
        </w:rPr>
        <w:t xml:space="preserve">30 D. </w:t>
      </w:r>
    </w:p>
    <w:p w14:paraId="41E53E94" w14:textId="7118DE3D" w:rsidR="002E2214" w:rsidRPr="00036BB9" w:rsidRDefault="002E2214" w:rsidP="002E2214">
      <w:pPr>
        <w:jc w:val="center"/>
        <w:rPr>
          <w:rFonts w:ascii="Times New Roman" w:hAnsi="Times New Roman"/>
          <w:b/>
          <w:bCs/>
        </w:rPr>
      </w:pPr>
      <w:r w:rsidRPr="00036BB9">
        <w:rPr>
          <w:rFonts w:ascii="Times New Roman" w:hAnsi="Times New Roman"/>
          <w:b/>
          <w:bCs/>
        </w:rPr>
        <w:t>PLANAS PAGAL TERITORINES MUITINES</w:t>
      </w:r>
    </w:p>
    <w:p w14:paraId="79574CD2" w14:textId="77777777" w:rsidR="000034FB" w:rsidRDefault="000034FB"/>
    <w:p w14:paraId="7B77BE17" w14:textId="77777777" w:rsidR="00A35486" w:rsidRDefault="00A35486"/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570"/>
        <w:gridCol w:w="6088"/>
        <w:gridCol w:w="2693"/>
        <w:gridCol w:w="2410"/>
        <w:gridCol w:w="1559"/>
      </w:tblGrid>
      <w:tr w:rsidR="00FB1AB0" w:rsidRPr="00E87A91" w14:paraId="6669D553" w14:textId="77777777" w:rsidTr="00CD5B7B">
        <w:tc>
          <w:tcPr>
            <w:tcW w:w="570" w:type="dxa"/>
          </w:tcPr>
          <w:p w14:paraId="514CAC24" w14:textId="77777777" w:rsidR="00FB1AB0" w:rsidRPr="00E87A91" w:rsidRDefault="00FB1AB0" w:rsidP="001A306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Eil.  Nr.</w:t>
            </w:r>
          </w:p>
        </w:tc>
        <w:tc>
          <w:tcPr>
            <w:tcW w:w="6088" w:type="dxa"/>
          </w:tcPr>
          <w:p w14:paraId="0574B633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Planuojamo tikrinti asmens pavadinimas, registracijos Juridinių asmenų registre</w:t>
            </w:r>
          </w:p>
          <w:p w14:paraId="697E8330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kodas (arba registracijos Ekonominių operacijų</w:t>
            </w:r>
          </w:p>
          <w:p w14:paraId="357BBF46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vykdytojų registravimo ir identifikavimo sistemoje</w:t>
            </w:r>
          </w:p>
          <w:p w14:paraId="6765BD6A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kodas), buveinės adresas</w:t>
            </w:r>
          </w:p>
        </w:tc>
        <w:tc>
          <w:tcPr>
            <w:tcW w:w="2693" w:type="dxa"/>
          </w:tcPr>
          <w:p w14:paraId="71D67986" w14:textId="77777777" w:rsidR="00FB1AB0" w:rsidRPr="00E87A91" w:rsidRDefault="00FB1AB0" w:rsidP="00D13B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Planuojama patikrinimo</w:t>
            </w:r>
          </w:p>
          <w:p w14:paraId="4C010CF4" w14:textId="2B510231" w:rsidR="00FB1AB0" w:rsidRPr="00E87A91" w:rsidRDefault="00FB1AB0" w:rsidP="00D13B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pradžia (mėnuo)</w:t>
            </w:r>
          </w:p>
        </w:tc>
        <w:tc>
          <w:tcPr>
            <w:tcW w:w="2410" w:type="dxa"/>
          </w:tcPr>
          <w:p w14:paraId="5F5ACF78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Teritorinė muitinė, atliekanti patikrinimą</w:t>
            </w:r>
          </w:p>
        </w:tc>
        <w:tc>
          <w:tcPr>
            <w:tcW w:w="1559" w:type="dxa"/>
          </w:tcPr>
          <w:p w14:paraId="39D61ED6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7A91">
              <w:rPr>
                <w:rFonts w:ascii="Times New Roman" w:hAnsi="Times New Roman"/>
                <w:b/>
                <w:bCs/>
              </w:rPr>
              <w:t>Informacija apie pakeitimus</w:t>
            </w:r>
          </w:p>
        </w:tc>
      </w:tr>
      <w:tr w:rsidR="00FB1AB0" w:rsidRPr="00E87A91" w14:paraId="38DB1FC9" w14:textId="77777777" w:rsidTr="00CD5B7B">
        <w:tc>
          <w:tcPr>
            <w:tcW w:w="570" w:type="dxa"/>
          </w:tcPr>
          <w:p w14:paraId="0529CC57" w14:textId="77777777" w:rsidR="00FB1AB0" w:rsidRPr="00E87A91" w:rsidRDefault="00FB1AB0" w:rsidP="001A3065">
            <w:pPr>
              <w:jc w:val="right"/>
              <w:rPr>
                <w:rFonts w:ascii="Times New Roman" w:hAnsi="Times New Roman"/>
              </w:rPr>
            </w:pPr>
            <w:r w:rsidRPr="00E87A91">
              <w:rPr>
                <w:rFonts w:ascii="Times New Roman" w:hAnsi="Times New Roman"/>
              </w:rPr>
              <w:t>1.</w:t>
            </w:r>
          </w:p>
        </w:tc>
        <w:tc>
          <w:tcPr>
            <w:tcW w:w="6088" w:type="dxa"/>
          </w:tcPr>
          <w:p w14:paraId="2F90CA66" w14:textId="2E40DB5E" w:rsidR="00FB1AB0" w:rsidRPr="00E87A91" w:rsidRDefault="00FB1AB0" w:rsidP="001A3065">
            <w:pPr>
              <w:rPr>
                <w:rFonts w:ascii="Times New Roman" w:hAnsi="Times New Roman"/>
              </w:rPr>
            </w:pPr>
            <w:r w:rsidRPr="00282F3B">
              <w:rPr>
                <w:rFonts w:ascii="Times New Roman" w:hAnsi="Times New Roman"/>
                <w:szCs w:val="24"/>
              </w:rPr>
              <w:t>UAB „Vaisiai Jums“, į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282F3B">
              <w:rPr>
                <w:rFonts w:ascii="Times New Roman" w:hAnsi="Times New Roman"/>
                <w:szCs w:val="24"/>
              </w:rPr>
              <w:t>. k. 302786925, Paupio g. 28, Vilnius</w:t>
            </w:r>
          </w:p>
        </w:tc>
        <w:tc>
          <w:tcPr>
            <w:tcW w:w="2693" w:type="dxa"/>
          </w:tcPr>
          <w:p w14:paraId="10956CCC" w14:textId="36855E1D" w:rsidR="00FB1AB0" w:rsidRPr="00E87A91" w:rsidRDefault="00843D20" w:rsidP="00D13B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m. spalis</w:t>
            </w:r>
          </w:p>
        </w:tc>
        <w:tc>
          <w:tcPr>
            <w:tcW w:w="2410" w:type="dxa"/>
          </w:tcPr>
          <w:p w14:paraId="4F7B7944" w14:textId="0D20EC79" w:rsidR="00FB1AB0" w:rsidRPr="00E87A91" w:rsidRDefault="00FB1AB0" w:rsidP="001A3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Vilniaus</w:t>
            </w:r>
          </w:p>
        </w:tc>
        <w:tc>
          <w:tcPr>
            <w:tcW w:w="1559" w:type="dxa"/>
          </w:tcPr>
          <w:p w14:paraId="4EE81785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AB0" w:rsidRPr="00E87A91" w14:paraId="27C96E78" w14:textId="77777777" w:rsidTr="00CD5B7B">
        <w:tc>
          <w:tcPr>
            <w:tcW w:w="570" w:type="dxa"/>
          </w:tcPr>
          <w:p w14:paraId="3473F3FD" w14:textId="0E930B93" w:rsidR="00FB1AB0" w:rsidRPr="00E87A91" w:rsidRDefault="00FB1AB0" w:rsidP="001A30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87A91">
              <w:rPr>
                <w:rFonts w:ascii="Times New Roman" w:hAnsi="Times New Roman"/>
              </w:rPr>
              <w:t>.</w:t>
            </w:r>
          </w:p>
        </w:tc>
        <w:tc>
          <w:tcPr>
            <w:tcW w:w="6088" w:type="dxa"/>
          </w:tcPr>
          <w:p w14:paraId="5F640A13" w14:textId="77777777" w:rsidR="00FB1AB0" w:rsidRPr="00E87A91" w:rsidRDefault="00FB1AB0" w:rsidP="001A3065">
            <w:pPr>
              <w:rPr>
                <w:rFonts w:ascii="Times New Roman" w:hAnsi="Times New Roman"/>
              </w:rPr>
            </w:pPr>
            <w:r w:rsidRPr="00BA3685">
              <w:rPr>
                <w:rFonts w:ascii="Times New Roman" w:hAnsi="Times New Roman"/>
                <w:szCs w:val="24"/>
              </w:rPr>
              <w:t>AB „Ažuožerių sodai“, į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BA3685">
              <w:rPr>
                <w:rFonts w:ascii="Times New Roman" w:hAnsi="Times New Roman"/>
                <w:szCs w:val="24"/>
              </w:rPr>
              <w:t>. k. 154157789, Ažuožeriai, Anykščių r.</w:t>
            </w:r>
          </w:p>
        </w:tc>
        <w:tc>
          <w:tcPr>
            <w:tcW w:w="2693" w:type="dxa"/>
          </w:tcPr>
          <w:p w14:paraId="7C17049B" w14:textId="68272725" w:rsidR="00FB1AB0" w:rsidRPr="00E87A91" w:rsidRDefault="008B3DC9" w:rsidP="00D13B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m. </w:t>
            </w:r>
            <w:r w:rsidR="00D13B29">
              <w:rPr>
                <w:rFonts w:ascii="Times New Roman" w:hAnsi="Times New Roman"/>
              </w:rPr>
              <w:t>gruodis</w:t>
            </w:r>
          </w:p>
        </w:tc>
        <w:tc>
          <w:tcPr>
            <w:tcW w:w="2410" w:type="dxa"/>
          </w:tcPr>
          <w:p w14:paraId="1A189F87" w14:textId="51BC735E" w:rsidR="00FB1AB0" w:rsidRPr="00E87A91" w:rsidRDefault="00FB1AB0" w:rsidP="001A3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Kauno</w:t>
            </w:r>
          </w:p>
        </w:tc>
        <w:tc>
          <w:tcPr>
            <w:tcW w:w="1559" w:type="dxa"/>
          </w:tcPr>
          <w:p w14:paraId="3DACC334" w14:textId="77777777" w:rsidR="00FB1AB0" w:rsidRPr="00E87A91" w:rsidRDefault="00FB1AB0" w:rsidP="001A3065">
            <w:pPr>
              <w:jc w:val="center"/>
              <w:rPr>
                <w:rFonts w:ascii="Times New Roman" w:hAnsi="Times New Roman"/>
              </w:rPr>
            </w:pPr>
          </w:p>
        </w:tc>
      </w:tr>
      <w:tr w:rsidR="00FB1AB0" w:rsidRPr="00E87A91" w14:paraId="450F55FC" w14:textId="77777777" w:rsidTr="00CD5B7B">
        <w:tc>
          <w:tcPr>
            <w:tcW w:w="570" w:type="dxa"/>
          </w:tcPr>
          <w:p w14:paraId="3FF2F94D" w14:textId="567321F5" w:rsidR="00FB1AB0" w:rsidRPr="00E87A91" w:rsidRDefault="00FB1AB0" w:rsidP="00855A3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088" w:type="dxa"/>
          </w:tcPr>
          <w:p w14:paraId="6752D118" w14:textId="092C5E53" w:rsidR="00FB1AB0" w:rsidRPr="00E87A91" w:rsidRDefault="00FB1AB0" w:rsidP="00855A31">
            <w:pPr>
              <w:rPr>
                <w:rFonts w:ascii="Times New Roman" w:hAnsi="Times New Roman"/>
              </w:rPr>
            </w:pPr>
            <w:r w:rsidRPr="00282F3B">
              <w:rPr>
                <w:rFonts w:ascii="Times New Roman" w:hAnsi="Times New Roman"/>
                <w:szCs w:val="24"/>
              </w:rPr>
              <w:t>UAB „Aukštikalnių sodai“, į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282F3B">
              <w:rPr>
                <w:rFonts w:ascii="Times New Roman" w:hAnsi="Times New Roman"/>
                <w:szCs w:val="24"/>
              </w:rPr>
              <w:t xml:space="preserve">. k. 169151564, Sodų g. 1, Aukštikalnių </w:t>
            </w:r>
            <w:r>
              <w:rPr>
                <w:rFonts w:ascii="Times New Roman" w:hAnsi="Times New Roman"/>
                <w:szCs w:val="24"/>
              </w:rPr>
              <w:t>k</w:t>
            </w:r>
            <w:r w:rsidRPr="00282F3B">
              <w:rPr>
                <w:rFonts w:ascii="Times New Roman" w:hAnsi="Times New Roman"/>
                <w:szCs w:val="24"/>
              </w:rPr>
              <w:t xml:space="preserve">. Pasvalio </w:t>
            </w:r>
            <w:r>
              <w:rPr>
                <w:rFonts w:ascii="Times New Roman" w:hAnsi="Times New Roman"/>
                <w:szCs w:val="24"/>
              </w:rPr>
              <w:t>a</w:t>
            </w:r>
            <w:r w:rsidRPr="00282F3B">
              <w:rPr>
                <w:rFonts w:ascii="Times New Roman" w:hAnsi="Times New Roman"/>
                <w:szCs w:val="24"/>
              </w:rPr>
              <w:t xml:space="preserve">pylinkių 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282F3B">
              <w:rPr>
                <w:rFonts w:ascii="Times New Roman" w:hAnsi="Times New Roman"/>
                <w:szCs w:val="24"/>
              </w:rPr>
              <w:t>en.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282F3B">
              <w:rPr>
                <w:rFonts w:ascii="Times New Roman" w:hAnsi="Times New Roman"/>
                <w:szCs w:val="24"/>
              </w:rPr>
              <w:t xml:space="preserve"> Pasvalio r.</w:t>
            </w:r>
          </w:p>
        </w:tc>
        <w:tc>
          <w:tcPr>
            <w:tcW w:w="2693" w:type="dxa"/>
          </w:tcPr>
          <w:p w14:paraId="14CDBD73" w14:textId="3FD6BFEE" w:rsidR="00FB1AB0" w:rsidRPr="00E87A91" w:rsidRDefault="00FB1AB0" w:rsidP="00D13B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m. sausis</w:t>
            </w:r>
          </w:p>
        </w:tc>
        <w:tc>
          <w:tcPr>
            <w:tcW w:w="2410" w:type="dxa"/>
          </w:tcPr>
          <w:p w14:paraId="33E9B2EE" w14:textId="33541EB3" w:rsidR="00FB1AB0" w:rsidRPr="00E87A91" w:rsidRDefault="00FB1AB0" w:rsidP="00855A31">
            <w:pPr>
              <w:jc w:val="center"/>
              <w:rPr>
                <w:rFonts w:ascii="Times New Roman" w:hAnsi="Times New Roman"/>
              </w:rPr>
            </w:pPr>
            <w:r w:rsidRPr="00822292">
              <w:rPr>
                <w:rFonts w:ascii="Times New Roman" w:hAnsi="Times New Roman"/>
              </w:rPr>
              <w:t>Kauno</w:t>
            </w:r>
          </w:p>
        </w:tc>
        <w:tc>
          <w:tcPr>
            <w:tcW w:w="1559" w:type="dxa"/>
          </w:tcPr>
          <w:p w14:paraId="2782193F" w14:textId="77777777" w:rsidR="00FB1AB0" w:rsidRPr="00E87A91" w:rsidRDefault="00FB1AB0" w:rsidP="00855A31">
            <w:pPr>
              <w:rPr>
                <w:rFonts w:ascii="Times New Roman" w:hAnsi="Times New Roman"/>
              </w:rPr>
            </w:pPr>
          </w:p>
        </w:tc>
      </w:tr>
      <w:tr w:rsidR="00D13B29" w:rsidRPr="00E87A91" w14:paraId="47A7BE35" w14:textId="77777777" w:rsidTr="00CD5B7B">
        <w:tc>
          <w:tcPr>
            <w:tcW w:w="570" w:type="dxa"/>
          </w:tcPr>
          <w:p w14:paraId="37CB36F1" w14:textId="65E7FE4D" w:rsidR="00D13B29" w:rsidRDefault="00D13B29" w:rsidP="00D13B2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088" w:type="dxa"/>
          </w:tcPr>
          <w:p w14:paraId="0A0795B1" w14:textId="062B39F9" w:rsidR="00D13B29" w:rsidRPr="00282F3B" w:rsidRDefault="00D13B29" w:rsidP="00D13B29">
            <w:pPr>
              <w:rPr>
                <w:rFonts w:ascii="Times New Roman" w:hAnsi="Times New Roman"/>
                <w:szCs w:val="24"/>
              </w:rPr>
            </w:pPr>
            <w:r w:rsidRPr="00282F3B">
              <w:rPr>
                <w:rFonts w:ascii="Times New Roman" w:hAnsi="Times New Roman"/>
                <w:szCs w:val="24"/>
              </w:rPr>
              <w:t>Kaišiadorių rajono žemės ūkio bendrovė „Žiežmarių sodai“, į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282F3B">
              <w:rPr>
                <w:rFonts w:ascii="Times New Roman" w:hAnsi="Times New Roman"/>
                <w:szCs w:val="24"/>
              </w:rPr>
              <w:t>. k. 158866535, Žiežmarių vienkiemis, Kaišiadorių r.</w:t>
            </w:r>
          </w:p>
        </w:tc>
        <w:tc>
          <w:tcPr>
            <w:tcW w:w="2693" w:type="dxa"/>
          </w:tcPr>
          <w:p w14:paraId="71C953F3" w14:textId="2C3C9873" w:rsidR="00D13B29" w:rsidRPr="00E87A91" w:rsidRDefault="00D13B29" w:rsidP="00D13B29">
            <w:pPr>
              <w:jc w:val="center"/>
              <w:rPr>
                <w:rFonts w:ascii="Times New Roman" w:hAnsi="Times New Roman"/>
              </w:rPr>
            </w:pPr>
            <w:r w:rsidRPr="005E6BC9">
              <w:rPr>
                <w:rFonts w:ascii="Times New Roman" w:hAnsi="Times New Roman"/>
              </w:rPr>
              <w:t xml:space="preserve">2026 m. </w:t>
            </w:r>
            <w:r>
              <w:rPr>
                <w:rFonts w:ascii="Times New Roman" w:hAnsi="Times New Roman"/>
              </w:rPr>
              <w:t>vasaris</w:t>
            </w:r>
          </w:p>
        </w:tc>
        <w:tc>
          <w:tcPr>
            <w:tcW w:w="2410" w:type="dxa"/>
          </w:tcPr>
          <w:p w14:paraId="53A6875D" w14:textId="3D2A798B" w:rsidR="00D13B29" w:rsidRPr="00E87A91" w:rsidRDefault="00D13B29" w:rsidP="00D13B29">
            <w:pPr>
              <w:jc w:val="center"/>
              <w:rPr>
                <w:rFonts w:ascii="Times New Roman" w:hAnsi="Times New Roman"/>
              </w:rPr>
            </w:pPr>
            <w:r w:rsidRPr="00822292">
              <w:rPr>
                <w:rFonts w:ascii="Times New Roman" w:hAnsi="Times New Roman"/>
              </w:rPr>
              <w:t>Kauno</w:t>
            </w:r>
          </w:p>
        </w:tc>
        <w:tc>
          <w:tcPr>
            <w:tcW w:w="1559" w:type="dxa"/>
          </w:tcPr>
          <w:p w14:paraId="36A3DED1" w14:textId="77777777" w:rsidR="00D13B29" w:rsidRPr="00E87A91" w:rsidRDefault="00D13B29" w:rsidP="00D13B29">
            <w:pPr>
              <w:rPr>
                <w:rFonts w:ascii="Times New Roman" w:hAnsi="Times New Roman"/>
              </w:rPr>
            </w:pPr>
          </w:p>
        </w:tc>
      </w:tr>
      <w:tr w:rsidR="00D13B29" w:rsidRPr="00E87A91" w14:paraId="4D67CE6E" w14:textId="77777777" w:rsidTr="00CD5B7B">
        <w:tc>
          <w:tcPr>
            <w:tcW w:w="570" w:type="dxa"/>
          </w:tcPr>
          <w:p w14:paraId="0D50259A" w14:textId="6AB35CEB" w:rsidR="00D13B29" w:rsidRDefault="00D13B29" w:rsidP="00D13B2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088" w:type="dxa"/>
          </w:tcPr>
          <w:p w14:paraId="56BF41F0" w14:textId="435BB230" w:rsidR="00D13B29" w:rsidRPr="00282F3B" w:rsidRDefault="00D13B29" w:rsidP="00D13B29">
            <w:pPr>
              <w:rPr>
                <w:rFonts w:ascii="Times New Roman" w:hAnsi="Times New Roman"/>
                <w:szCs w:val="24"/>
              </w:rPr>
            </w:pPr>
            <w:r w:rsidRPr="00282F3B">
              <w:rPr>
                <w:rFonts w:ascii="Times New Roman" w:hAnsi="Times New Roman"/>
                <w:szCs w:val="24"/>
              </w:rPr>
              <w:t>UAB „Naradava“, į</w:t>
            </w:r>
            <w:r>
              <w:rPr>
                <w:rFonts w:ascii="Times New Roman" w:hAnsi="Times New Roman"/>
                <w:szCs w:val="24"/>
              </w:rPr>
              <w:t>m</w:t>
            </w:r>
            <w:r w:rsidRPr="00282F3B">
              <w:rPr>
                <w:rFonts w:ascii="Times New Roman" w:hAnsi="Times New Roman"/>
                <w:szCs w:val="24"/>
              </w:rPr>
              <w:t>. k. 169188534, Pajiešmenių k., Pasvalio r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693" w:type="dxa"/>
          </w:tcPr>
          <w:p w14:paraId="08221DCA" w14:textId="24F065D8" w:rsidR="00D13B29" w:rsidRPr="00E87A91" w:rsidRDefault="00D13B29" w:rsidP="00D13B29">
            <w:pPr>
              <w:jc w:val="center"/>
              <w:rPr>
                <w:rFonts w:ascii="Times New Roman" w:hAnsi="Times New Roman"/>
              </w:rPr>
            </w:pPr>
            <w:r w:rsidRPr="005E6BC9">
              <w:rPr>
                <w:rFonts w:ascii="Times New Roman" w:hAnsi="Times New Roman"/>
              </w:rPr>
              <w:t xml:space="preserve">2026 m. </w:t>
            </w:r>
            <w:r>
              <w:rPr>
                <w:rFonts w:ascii="Times New Roman" w:hAnsi="Times New Roman"/>
              </w:rPr>
              <w:t>kovas</w:t>
            </w:r>
          </w:p>
        </w:tc>
        <w:tc>
          <w:tcPr>
            <w:tcW w:w="2410" w:type="dxa"/>
          </w:tcPr>
          <w:p w14:paraId="1FDD7F77" w14:textId="21858C09" w:rsidR="00D13B29" w:rsidRPr="00E87A91" w:rsidRDefault="00D13B29" w:rsidP="00D13B29">
            <w:pPr>
              <w:jc w:val="center"/>
              <w:rPr>
                <w:rFonts w:ascii="Times New Roman" w:hAnsi="Times New Roman"/>
              </w:rPr>
            </w:pPr>
            <w:r w:rsidRPr="00822292">
              <w:rPr>
                <w:rFonts w:ascii="Times New Roman" w:hAnsi="Times New Roman"/>
              </w:rPr>
              <w:t>Kauno</w:t>
            </w:r>
          </w:p>
        </w:tc>
        <w:tc>
          <w:tcPr>
            <w:tcW w:w="1559" w:type="dxa"/>
          </w:tcPr>
          <w:p w14:paraId="0F6FC1BB" w14:textId="77777777" w:rsidR="00D13B29" w:rsidRPr="00E87A91" w:rsidRDefault="00D13B29" w:rsidP="00D13B29">
            <w:pPr>
              <w:rPr>
                <w:rFonts w:ascii="Times New Roman" w:hAnsi="Times New Roman"/>
              </w:rPr>
            </w:pPr>
          </w:p>
        </w:tc>
      </w:tr>
    </w:tbl>
    <w:p w14:paraId="21D707A3" w14:textId="77777777" w:rsidR="004C5874" w:rsidRDefault="004C5874"/>
    <w:sectPr w:rsidR="004C5874" w:rsidSect="004C5874">
      <w:pgSz w:w="16838" w:h="11906" w:orient="landscape"/>
      <w:pgMar w:top="1800" w:right="1440" w:bottom="1800" w:left="144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05"/>
    <w:rsid w:val="000034FB"/>
    <w:rsid w:val="00097F57"/>
    <w:rsid w:val="00201B65"/>
    <w:rsid w:val="002A7D05"/>
    <w:rsid w:val="002B3594"/>
    <w:rsid w:val="002E2214"/>
    <w:rsid w:val="002F3225"/>
    <w:rsid w:val="00365ED9"/>
    <w:rsid w:val="003C123A"/>
    <w:rsid w:val="003D5E6D"/>
    <w:rsid w:val="003E0A6F"/>
    <w:rsid w:val="004443C0"/>
    <w:rsid w:val="004926A9"/>
    <w:rsid w:val="004C5874"/>
    <w:rsid w:val="0070127D"/>
    <w:rsid w:val="007317C0"/>
    <w:rsid w:val="00843D20"/>
    <w:rsid w:val="00855A31"/>
    <w:rsid w:val="008B3DC9"/>
    <w:rsid w:val="00953988"/>
    <w:rsid w:val="00A35486"/>
    <w:rsid w:val="00AD67C7"/>
    <w:rsid w:val="00BA22AF"/>
    <w:rsid w:val="00CD5B7B"/>
    <w:rsid w:val="00D13B29"/>
    <w:rsid w:val="00D64891"/>
    <w:rsid w:val="00D7578F"/>
    <w:rsid w:val="00E74908"/>
    <w:rsid w:val="00E87A91"/>
    <w:rsid w:val="00EC7DC7"/>
    <w:rsid w:val="00F52B5E"/>
    <w:rsid w:val="00F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B35C5"/>
  <w15:chartTrackingRefBased/>
  <w15:docId w15:val="{0ACA3CA7-A02A-4BE7-882B-14E9E2E2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214"/>
    <w:rPr>
      <w:rFonts w:ascii="Courier New" w:hAnsi="Courier New"/>
      <w:kern w:val="0"/>
      <w:sz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7D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7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7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7D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7D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7D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7D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D0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A7D0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2A7D05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2A7D05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2A7D05"/>
    <w:rPr>
      <w:rFonts w:asciiTheme="minorHAnsi" w:eastAsiaTheme="majorEastAsia" w:hAnsiTheme="minorHAnsi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2A7D0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2A7D05"/>
    <w:rPr>
      <w:rFonts w:asciiTheme="minorHAnsi" w:eastAsiaTheme="majorEastAsia" w:hAnsiTheme="minorHAnsi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2A7D0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2A7D05"/>
    <w:rPr>
      <w:rFonts w:asciiTheme="minorHAnsi" w:eastAsiaTheme="majorEastAsia" w:hAnsiTheme="minorHAnsi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qFormat/>
    <w:rsid w:val="002A7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lt-LT"/>
    </w:rPr>
  </w:style>
  <w:style w:type="character" w:customStyle="1" w:styleId="TitleChar">
    <w:name w:val="Title Char"/>
    <w:basedOn w:val="DefaultParagraphFont"/>
    <w:link w:val="Title"/>
    <w:rsid w:val="002A7D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2A7D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lt-LT"/>
    </w:rPr>
  </w:style>
  <w:style w:type="character" w:customStyle="1" w:styleId="SubtitleChar">
    <w:name w:val="Subtitle Char"/>
    <w:basedOn w:val="DefaultParagraphFont"/>
    <w:link w:val="Subtitle"/>
    <w:rsid w:val="002A7D0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A7D05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lang w:val="en-US" w:eastAsia="lt-LT"/>
    </w:rPr>
  </w:style>
  <w:style w:type="character" w:customStyle="1" w:styleId="QuoteChar">
    <w:name w:val="Quote Char"/>
    <w:basedOn w:val="DefaultParagraphFont"/>
    <w:link w:val="Quote"/>
    <w:uiPriority w:val="29"/>
    <w:rsid w:val="002A7D05"/>
    <w:rPr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A7D05"/>
    <w:pPr>
      <w:ind w:left="720"/>
      <w:contextualSpacing/>
    </w:pPr>
    <w:rPr>
      <w:rFonts w:ascii="Times New Roman" w:hAnsi="Times New Roman"/>
      <w:lang w:val="en-US" w:eastAsia="lt-LT"/>
    </w:rPr>
  </w:style>
  <w:style w:type="character" w:styleId="IntenseEmphasis">
    <w:name w:val="Intense Emphasis"/>
    <w:basedOn w:val="DefaultParagraphFont"/>
    <w:uiPriority w:val="21"/>
    <w:qFormat/>
    <w:rsid w:val="002A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lang w:val="en-US" w:eastAsia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05"/>
    <w:rPr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A7D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C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3988"/>
    <w:rPr>
      <w:rFonts w:ascii="Courier New" w:hAnsi="Courier New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Adomavičiūtė</dc:creator>
  <cp:keywords/>
  <dc:description/>
  <cp:lastModifiedBy>Danutė Adomavičiūtė</cp:lastModifiedBy>
  <cp:revision>3</cp:revision>
  <dcterms:created xsi:type="dcterms:W3CDTF">2026-02-10T10:56:00Z</dcterms:created>
  <dcterms:modified xsi:type="dcterms:W3CDTF">2026-02-10T10:56:00Z</dcterms:modified>
</cp:coreProperties>
</file>